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D" w:rsidRDefault="00F5022D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2A" w:rsidRDefault="00E32F2A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82" w:rsidRDefault="002B168A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2F2A"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32F2A">
        <w:rPr>
          <w:rFonts w:ascii="Times New Roman" w:hAnsi="Times New Roman" w:cs="Times New Roman"/>
          <w:b/>
          <w:sz w:val="28"/>
          <w:szCs w:val="28"/>
        </w:rPr>
        <w:t xml:space="preserve"> спецификаци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F0182" w:rsidRPr="003F0182" w:rsidRDefault="00E32F2A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82" w:rsidRPr="003F0182">
        <w:rPr>
          <w:rFonts w:ascii="Times New Roman" w:hAnsi="Times New Roman" w:cs="Times New Roman"/>
          <w:b/>
          <w:sz w:val="28"/>
          <w:szCs w:val="28"/>
        </w:rPr>
        <w:t>на услуги по передаче и распределению электроэнергии</w:t>
      </w:r>
    </w:p>
    <w:p w:rsidR="0017286D" w:rsidRDefault="003F0182" w:rsidP="003F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182">
        <w:rPr>
          <w:rFonts w:ascii="Times New Roman" w:hAnsi="Times New Roman" w:cs="Times New Roman"/>
          <w:b/>
          <w:sz w:val="28"/>
          <w:szCs w:val="28"/>
        </w:rPr>
        <w:t xml:space="preserve"> 351310.100.000000</w:t>
      </w:r>
      <w:r w:rsidR="00E32F2A"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r w:rsidRPr="0017286D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proofErr w:type="spellStart"/>
      <w:r w:rsidRPr="0017286D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17286D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17286D">
        <w:rPr>
          <w:rFonts w:ascii="Times New Roman" w:hAnsi="Times New Roman" w:cs="Times New Roman"/>
          <w:sz w:val="28"/>
          <w:szCs w:val="28"/>
        </w:rPr>
        <w:t>Тупкараганский</w:t>
      </w:r>
      <w:proofErr w:type="spellEnd"/>
      <w:r w:rsidRPr="0017286D">
        <w:rPr>
          <w:rFonts w:ascii="Times New Roman" w:hAnsi="Times New Roman" w:cs="Times New Roman"/>
          <w:sz w:val="28"/>
          <w:szCs w:val="28"/>
        </w:rPr>
        <w:t xml:space="preserve"> район, село</w:t>
      </w: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86D">
        <w:rPr>
          <w:rFonts w:ascii="Times New Roman" w:hAnsi="Times New Roman" w:cs="Times New Roman"/>
          <w:sz w:val="28"/>
          <w:szCs w:val="28"/>
        </w:rPr>
        <w:t>Баутино</w:t>
      </w:r>
      <w:proofErr w:type="spellEnd"/>
      <w:r w:rsidRPr="00172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8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728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7286D">
        <w:rPr>
          <w:rFonts w:ascii="Times New Roman" w:hAnsi="Times New Roman" w:cs="Times New Roman"/>
          <w:sz w:val="28"/>
          <w:szCs w:val="28"/>
        </w:rPr>
        <w:t>убского</w:t>
      </w:r>
      <w:proofErr w:type="spellEnd"/>
      <w:r w:rsidRPr="0017286D">
        <w:rPr>
          <w:rFonts w:ascii="Times New Roman" w:hAnsi="Times New Roman" w:cs="Times New Roman"/>
          <w:sz w:val="28"/>
          <w:szCs w:val="28"/>
        </w:rPr>
        <w:t xml:space="preserve"> 20/1, Грузовой район </w:t>
      </w:r>
      <w:proofErr w:type="spellStart"/>
      <w:r w:rsidRPr="0017286D">
        <w:rPr>
          <w:rFonts w:ascii="Times New Roman" w:hAnsi="Times New Roman" w:cs="Times New Roman"/>
          <w:sz w:val="28"/>
          <w:szCs w:val="28"/>
        </w:rPr>
        <w:t>Баутино</w:t>
      </w:r>
      <w:proofErr w:type="spellEnd"/>
      <w:r w:rsidRPr="0017286D">
        <w:rPr>
          <w:rFonts w:ascii="Times New Roman" w:hAnsi="Times New Roman" w:cs="Times New Roman"/>
          <w:sz w:val="28"/>
          <w:szCs w:val="28"/>
        </w:rPr>
        <w:t xml:space="preserve"> АО «НК «АМТП».</w:t>
      </w: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r w:rsidRPr="0017286D">
        <w:rPr>
          <w:rFonts w:ascii="Times New Roman" w:hAnsi="Times New Roman" w:cs="Times New Roman"/>
          <w:sz w:val="28"/>
          <w:szCs w:val="28"/>
        </w:rPr>
        <w:t>Задача</w:t>
      </w: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r w:rsidRPr="0017286D">
        <w:rPr>
          <w:rFonts w:ascii="Times New Roman" w:hAnsi="Times New Roman" w:cs="Times New Roman"/>
          <w:sz w:val="28"/>
          <w:szCs w:val="28"/>
        </w:rPr>
        <w:t xml:space="preserve">- бесперебойное электроснабжение Грузового района </w:t>
      </w:r>
      <w:proofErr w:type="spellStart"/>
      <w:r w:rsidRPr="0017286D">
        <w:rPr>
          <w:rFonts w:ascii="Times New Roman" w:hAnsi="Times New Roman" w:cs="Times New Roman"/>
          <w:sz w:val="28"/>
          <w:szCs w:val="28"/>
        </w:rPr>
        <w:t>Баутино</w:t>
      </w:r>
      <w:proofErr w:type="spellEnd"/>
      <w:r w:rsidRPr="0017286D">
        <w:rPr>
          <w:rFonts w:ascii="Times New Roman" w:hAnsi="Times New Roman" w:cs="Times New Roman"/>
          <w:sz w:val="28"/>
          <w:szCs w:val="28"/>
        </w:rPr>
        <w:t xml:space="preserve"> АО «НК</w:t>
      </w: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r w:rsidRPr="0017286D">
        <w:rPr>
          <w:rFonts w:ascii="Times New Roman" w:hAnsi="Times New Roman" w:cs="Times New Roman"/>
          <w:sz w:val="28"/>
          <w:szCs w:val="28"/>
        </w:rPr>
        <w:t>«АМТП».</w:t>
      </w:r>
    </w:p>
    <w:p w:rsidR="0017286D" w:rsidRP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r w:rsidRPr="0017286D">
        <w:rPr>
          <w:rFonts w:ascii="Times New Roman" w:hAnsi="Times New Roman" w:cs="Times New Roman"/>
          <w:sz w:val="28"/>
          <w:szCs w:val="28"/>
        </w:rPr>
        <w:t>- плановое потребление электроэнергии в Приложении 1.</w:t>
      </w:r>
    </w:p>
    <w:p w:rsidR="0017286D" w:rsidRDefault="0017286D" w:rsidP="0017286D">
      <w:pPr>
        <w:rPr>
          <w:rFonts w:ascii="Times New Roman" w:hAnsi="Times New Roman" w:cs="Times New Roman"/>
          <w:sz w:val="28"/>
          <w:szCs w:val="28"/>
        </w:rPr>
      </w:pPr>
      <w:r w:rsidRPr="0017286D">
        <w:rPr>
          <w:rFonts w:ascii="Times New Roman" w:hAnsi="Times New Roman" w:cs="Times New Roman"/>
          <w:sz w:val="28"/>
          <w:szCs w:val="28"/>
        </w:rPr>
        <w:t>- качество электрической энергии должно соответствовать ГОСТ 32144-2013.</w:t>
      </w:r>
    </w:p>
    <w:p w:rsidR="0017286D" w:rsidRPr="0017286D" w:rsidRDefault="0017286D" w:rsidP="00172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исполнителю</w:t>
      </w:r>
    </w:p>
    <w:p w:rsidR="0017286D" w:rsidRPr="0017286D" w:rsidRDefault="0017286D" w:rsidP="0017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составе заявки обязан приложить копии следующих документов:</w:t>
      </w:r>
    </w:p>
    <w:p w:rsidR="0017286D" w:rsidRPr="0017286D" w:rsidRDefault="0017286D" w:rsidP="0017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лицензию на осуществление деятельности по покупке электрической энергии в целях энергоснабжения;</w:t>
      </w:r>
    </w:p>
    <w:p w:rsidR="0017286D" w:rsidRPr="0017286D" w:rsidRDefault="0017286D" w:rsidP="0017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электроснабжения между </w:t>
      </w:r>
      <w:proofErr w:type="spellStart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 ТОО «МАЭК-</w:t>
      </w:r>
      <w:proofErr w:type="spellStart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Казатомпром</w:t>
      </w:r>
      <w:proofErr w:type="spellEnd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год;</w:t>
      </w:r>
    </w:p>
    <w:p w:rsidR="0017286D" w:rsidRPr="0017286D" w:rsidRDefault="0017286D" w:rsidP="0017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на оказание услуг по передаче и распределению электрической энергии между </w:t>
      </w:r>
      <w:proofErr w:type="spellStart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 АО «</w:t>
      </w:r>
      <w:proofErr w:type="spellStart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РЭК» на 2023 год.</w:t>
      </w:r>
    </w:p>
    <w:p w:rsidR="0017286D" w:rsidRPr="0017286D" w:rsidRDefault="0017286D" w:rsidP="0017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286D" w:rsidRPr="0017286D" w:rsidRDefault="0017286D" w:rsidP="0017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 и гарантия</w:t>
      </w:r>
    </w:p>
    <w:p w:rsidR="0017286D" w:rsidRPr="0017286D" w:rsidRDefault="0017286D" w:rsidP="0017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оказания услуг – </w:t>
      </w:r>
      <w:proofErr w:type="gramStart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1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по 31 декабря 2023 года.   </w:t>
      </w:r>
    </w:p>
    <w:p w:rsidR="003A1CC0" w:rsidRDefault="0017286D" w:rsidP="0017286D">
      <w:pPr>
        <w:tabs>
          <w:tab w:val="left" w:pos="31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CC0" w:rsidRDefault="003A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CC0" w:rsidRPr="003A1CC0" w:rsidRDefault="003A1CC0" w:rsidP="003A1CC0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3A1C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1CC0" w:rsidRPr="003A1CC0" w:rsidRDefault="003A1CC0" w:rsidP="003A1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79" w:type="dxa"/>
        <w:tblInd w:w="1072" w:type="dxa"/>
        <w:tblLayout w:type="fixed"/>
        <w:tblLook w:val="0000" w:firstRow="0" w:lastRow="0" w:firstColumn="0" w:lastColumn="0" w:noHBand="0" w:noVBand="0"/>
      </w:tblPr>
      <w:tblGrid>
        <w:gridCol w:w="2268"/>
        <w:gridCol w:w="4111"/>
      </w:tblGrid>
      <w:tr w:rsidR="003A1CC0" w:rsidRPr="003A1CC0" w:rsidTr="00A76B53">
        <w:trPr>
          <w:trHeight w:val="18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Электроэнергия в тыс. кВт час</w:t>
            </w:r>
          </w:p>
        </w:tc>
      </w:tr>
      <w:tr w:rsidR="003A1CC0" w:rsidRPr="003A1CC0" w:rsidTr="0089434B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«НК «АМТП» </w:t>
            </w:r>
          </w:p>
        </w:tc>
      </w:tr>
      <w:tr w:rsidR="003A1CC0" w:rsidRPr="003A1CC0" w:rsidTr="0089434B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A1CC0" w:rsidRPr="003A1CC0" w:rsidTr="00A76B53">
        <w:trPr>
          <w:trHeight w:val="9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3A1CC0" w:rsidP="003A1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3A1CC0" w:rsidRPr="003A1CC0" w:rsidTr="00A76B53">
        <w:trPr>
          <w:trHeight w:val="14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квартал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170,000</w:t>
            </w:r>
          </w:p>
        </w:tc>
      </w:tr>
      <w:tr w:rsidR="003A1CC0" w:rsidRPr="003A1CC0" w:rsidTr="00A76B53">
        <w:trPr>
          <w:trHeight w:val="20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3A1CC0" w:rsidRPr="003A1CC0" w:rsidTr="00A76B53">
        <w:trPr>
          <w:trHeight w:val="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3A1CC0" w:rsidRPr="003A1CC0" w:rsidTr="00A76B53">
        <w:trPr>
          <w:trHeight w:val="16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A1CC0" w:rsidRPr="003A1CC0" w:rsidTr="00A76B53">
        <w:trPr>
          <w:trHeight w:val="28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квартал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100,000</w:t>
            </w:r>
          </w:p>
        </w:tc>
      </w:tr>
      <w:tr w:rsidR="003A1CC0" w:rsidRPr="003A1CC0" w:rsidTr="00A76B53">
        <w:trPr>
          <w:trHeight w:val="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3A1CC0" w:rsidRPr="003A1CC0" w:rsidTr="00A76B53">
        <w:trPr>
          <w:trHeight w:val="1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3A1CC0" w:rsidRPr="003A1CC0" w:rsidTr="00A76B53">
        <w:trPr>
          <w:trHeight w:val="21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3A1CC0" w:rsidRPr="003A1CC0" w:rsidTr="00A76B53">
        <w:trPr>
          <w:trHeight w:val="10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квартал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110,000</w:t>
            </w:r>
          </w:p>
        </w:tc>
      </w:tr>
      <w:tr w:rsidR="003A1CC0" w:rsidRPr="003A1CC0" w:rsidTr="00A76B53">
        <w:trPr>
          <w:trHeight w:val="16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3A1CC0" w:rsidRPr="003A1CC0" w:rsidTr="00A76B53">
        <w:trPr>
          <w:trHeight w:val="2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3A1CC0" w:rsidRPr="003A1CC0" w:rsidTr="00A76B53">
        <w:trPr>
          <w:trHeight w:val="1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3A1CC0" w:rsidRPr="003A1CC0" w:rsidTr="00A76B53">
        <w:trPr>
          <w:trHeight w:val="1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квартал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170,000</w:t>
            </w:r>
            <w:bookmarkStart w:id="0" w:name="_GoBack"/>
            <w:bookmarkEnd w:id="0"/>
          </w:p>
        </w:tc>
      </w:tr>
      <w:tr w:rsidR="003A1CC0" w:rsidRPr="003A1CC0" w:rsidTr="00A76B53">
        <w:trPr>
          <w:trHeight w:val="2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A1CC0" w:rsidRPr="003A1CC0" w:rsidTr="00A76B53">
        <w:trPr>
          <w:trHeight w:val="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3A1CC0" w:rsidRPr="003A1CC0" w:rsidTr="00A76B53">
        <w:trPr>
          <w:trHeight w:val="17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CC0" w:rsidRPr="003A1CC0" w:rsidRDefault="003A1CC0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1CC0" w:rsidRPr="003A1CC0" w:rsidRDefault="0089434B" w:rsidP="00A7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</w:tbl>
    <w:p w:rsidR="00E32F2A" w:rsidRPr="0017286D" w:rsidRDefault="00E32F2A" w:rsidP="0017286D">
      <w:pPr>
        <w:tabs>
          <w:tab w:val="left" w:pos="3181"/>
        </w:tabs>
        <w:rPr>
          <w:rFonts w:ascii="Times New Roman" w:hAnsi="Times New Roman" w:cs="Times New Roman"/>
          <w:sz w:val="28"/>
          <w:szCs w:val="28"/>
        </w:rPr>
      </w:pPr>
    </w:p>
    <w:sectPr w:rsidR="00E32F2A" w:rsidRPr="0017286D" w:rsidSect="005F7312">
      <w:headerReference w:type="even" r:id="rId8"/>
      <w:headerReference w:type="default" r:id="rId9"/>
      <w:headerReference w:type="first" r:id="rId10"/>
      <w:pgSz w:w="11906" w:h="16838" w:code="9"/>
      <w:pgMar w:top="993" w:right="851" w:bottom="993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F8" w:rsidRDefault="001540F8" w:rsidP="00CD4EB0">
      <w:pPr>
        <w:spacing w:after="0" w:line="240" w:lineRule="auto"/>
      </w:pPr>
      <w:r>
        <w:separator/>
      </w:r>
    </w:p>
  </w:endnote>
  <w:endnote w:type="continuationSeparator" w:id="0">
    <w:p w:rsidR="001540F8" w:rsidRDefault="001540F8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F8" w:rsidRDefault="001540F8" w:rsidP="00CD4EB0">
      <w:pPr>
        <w:spacing w:after="0" w:line="240" w:lineRule="auto"/>
      </w:pPr>
      <w:r>
        <w:separator/>
      </w:r>
    </w:p>
  </w:footnote>
  <w:footnote w:type="continuationSeparator" w:id="0">
    <w:p w:rsidR="001540F8" w:rsidRDefault="001540F8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86" w:rsidRDefault="007C2B86">
    <w:pPr>
      <w:pStyle w:val="a5"/>
      <w:jc w:val="center"/>
    </w:pPr>
  </w:p>
  <w:p w:rsidR="000B74A4" w:rsidRDefault="008943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C" w:rsidRDefault="00A4488C">
    <w:pPr>
      <w:pStyle w:val="a5"/>
      <w:jc w:val="center"/>
    </w:pPr>
  </w:p>
  <w:p w:rsidR="00406C30" w:rsidRDefault="00406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60885"/>
    <w:rsid w:val="000A5040"/>
    <w:rsid w:val="000E1F97"/>
    <w:rsid w:val="0012685B"/>
    <w:rsid w:val="001540F8"/>
    <w:rsid w:val="0017286D"/>
    <w:rsid w:val="001D1885"/>
    <w:rsid w:val="001D28C0"/>
    <w:rsid w:val="001F4C14"/>
    <w:rsid w:val="002239B1"/>
    <w:rsid w:val="00271526"/>
    <w:rsid w:val="00296CAF"/>
    <w:rsid w:val="002A7E52"/>
    <w:rsid w:val="002B168A"/>
    <w:rsid w:val="00325F3C"/>
    <w:rsid w:val="00383902"/>
    <w:rsid w:val="003A1CC0"/>
    <w:rsid w:val="003F0182"/>
    <w:rsid w:val="00403EBB"/>
    <w:rsid w:val="00406C30"/>
    <w:rsid w:val="00590833"/>
    <w:rsid w:val="005F4E67"/>
    <w:rsid w:val="005F7312"/>
    <w:rsid w:val="00640F52"/>
    <w:rsid w:val="006A3630"/>
    <w:rsid w:val="007C2B86"/>
    <w:rsid w:val="00841D91"/>
    <w:rsid w:val="0085687A"/>
    <w:rsid w:val="008859D3"/>
    <w:rsid w:val="00892B97"/>
    <w:rsid w:val="0089434B"/>
    <w:rsid w:val="008D6B98"/>
    <w:rsid w:val="00986AAC"/>
    <w:rsid w:val="009B0EC6"/>
    <w:rsid w:val="009C7DB4"/>
    <w:rsid w:val="009E0EE0"/>
    <w:rsid w:val="00A4488C"/>
    <w:rsid w:val="00AA7FD8"/>
    <w:rsid w:val="00B07059"/>
    <w:rsid w:val="00B41BC3"/>
    <w:rsid w:val="00B746AE"/>
    <w:rsid w:val="00C44579"/>
    <w:rsid w:val="00CA1254"/>
    <w:rsid w:val="00CD4EB0"/>
    <w:rsid w:val="00CE5E92"/>
    <w:rsid w:val="00D005B3"/>
    <w:rsid w:val="00D502AD"/>
    <w:rsid w:val="00E06C59"/>
    <w:rsid w:val="00E15D2A"/>
    <w:rsid w:val="00E16E39"/>
    <w:rsid w:val="00E3069D"/>
    <w:rsid w:val="00E32F2A"/>
    <w:rsid w:val="00E408E9"/>
    <w:rsid w:val="00E574E0"/>
    <w:rsid w:val="00E67953"/>
    <w:rsid w:val="00E87D5F"/>
    <w:rsid w:val="00EB5CF6"/>
    <w:rsid w:val="00F113FF"/>
    <w:rsid w:val="00F2302E"/>
    <w:rsid w:val="00F5022D"/>
    <w:rsid w:val="00F8596B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F3F7D6C3</Template>
  <TotalTime>29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Гаухар Токмурзина</cp:lastModifiedBy>
  <cp:revision>15</cp:revision>
  <cp:lastPrinted>2020-08-21T10:55:00Z</cp:lastPrinted>
  <dcterms:created xsi:type="dcterms:W3CDTF">2021-06-17T11:54:00Z</dcterms:created>
  <dcterms:modified xsi:type="dcterms:W3CDTF">2022-12-28T04:38:00Z</dcterms:modified>
</cp:coreProperties>
</file>