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7F" w:rsidRDefault="0032117F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«АТСП» ҰҚ» АҚ  қызметтері</w:t>
      </w:r>
      <w:r w:rsidRPr="0056389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не</w:t>
      </w: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32117F" w:rsidRPr="008F43C2" w:rsidRDefault="0032117F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ақы</w:t>
      </w:r>
      <w:r w:rsidRPr="00D30B6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(алым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мөлшерлемелері</w:t>
      </w:r>
      <w:r w:rsidRPr="00EB622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)</w:t>
      </w: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прейскуранты</w:t>
      </w:r>
    </w:p>
    <w:p w:rsidR="0032117F" w:rsidRPr="0056389F" w:rsidRDefault="0032117F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32117F" w:rsidRPr="00FF67E2" w:rsidRDefault="0032117F" w:rsidP="0032117F">
      <w:pPr>
        <w:pStyle w:val="a4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Теңіз портының күшімен және құралдарымен атқарылатын жүк тиеу-түсіру жұмыстары қызметіне </w:t>
      </w:r>
    </w:p>
    <w:tbl>
      <w:tblPr>
        <w:tblW w:w="10221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6379"/>
        <w:gridCol w:w="1559"/>
        <w:gridCol w:w="1559"/>
      </w:tblGrid>
      <w:tr w:rsidR="0032117F" w:rsidRPr="00FF67E2" w:rsidTr="00A46F2D">
        <w:trPr>
          <w:trHeight w:val="86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есебінсіз, теңгемен </w:t>
            </w:r>
          </w:p>
        </w:tc>
      </w:tr>
      <w:tr w:rsidR="0032117F" w:rsidRPr="00FF67E2" w:rsidTr="00F72490">
        <w:trPr>
          <w:trHeight w:val="283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Биг-бегтегі жүктер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26638D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3 000</w:t>
            </w:r>
          </w:p>
        </w:tc>
      </w:tr>
      <w:tr w:rsidR="0032117F" w:rsidRPr="00FF67E2" w:rsidTr="00A46F2D">
        <w:trPr>
          <w:trHeight w:val="742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Жәшіктегі,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тағы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паллеттегі, тұғырықтағы, байламдағы және орамасыз (соның ішінде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тез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бұзылатын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немесе мұқият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тиеуді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талап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ететін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жүктер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дейінгі жүктер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hideMark/>
          </w:tcPr>
          <w:p w:rsidR="0032117F" w:rsidRPr="00FF67E2" w:rsidRDefault="009064ED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5 175</w:t>
            </w:r>
          </w:p>
        </w:tc>
      </w:tr>
      <w:tr w:rsidR="0032117F" w:rsidRPr="00FF67E2" w:rsidTr="00A46F2D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1500 к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г-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дейінгі жүктер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hideMark/>
          </w:tcPr>
          <w:p w:rsidR="0032117F" w:rsidRPr="00FF67E2" w:rsidRDefault="009064ED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4 599</w:t>
            </w:r>
          </w:p>
        </w:tc>
      </w:tr>
      <w:tr w:rsidR="0032117F" w:rsidRPr="00FF67E2" w:rsidTr="00A46F2D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1500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10 000 кг-ға дейінгі жүктер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hideMark/>
          </w:tcPr>
          <w:p w:rsidR="0032117F" w:rsidRPr="00FF67E2" w:rsidRDefault="009064ED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</w:t>
            </w:r>
          </w:p>
        </w:tc>
      </w:tr>
      <w:tr w:rsidR="0032117F" w:rsidRPr="00FF67E2" w:rsidTr="00A46F2D">
        <w:trPr>
          <w:trHeight w:val="399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9219B4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Кесектелген, құймадағы, қалыптағы, орамадағы, бетшедегі,  шеңбердегі, пайдаланылмайтын металдар, қара металл жаймасы (құбыр,  балка, швеллер және басқа да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жайма </w:t>
            </w:r>
            <w:r w:rsidRPr="0092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түрлері), соның ішінде</w:t>
            </w:r>
            <w:r w:rsidRPr="0092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F72490">
        <w:trPr>
          <w:trHeight w:val="29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9219B4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1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250 кг-ға дейінгі </w:t>
            </w:r>
            <w:r w:rsidRPr="0092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r w:rsidRPr="00921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1559" w:type="dxa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217</w:t>
            </w:r>
          </w:p>
        </w:tc>
      </w:tr>
      <w:tr w:rsidR="0032117F" w:rsidRPr="00FF67E2" w:rsidTr="00F72490">
        <w:trPr>
          <w:trHeight w:val="34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251 кг-нан 1500 кг-ға дейінгі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1559" w:type="dxa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714</w:t>
            </w:r>
          </w:p>
        </w:tc>
      </w:tr>
      <w:tr w:rsidR="0032117F" w:rsidRPr="00FF67E2" w:rsidTr="00F72490">
        <w:trPr>
          <w:trHeight w:val="36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1501 кг-нан жоғары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1559" w:type="dxa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600</w:t>
            </w:r>
          </w:p>
        </w:tc>
      </w:tr>
      <w:tr w:rsidR="0032117F" w:rsidRPr="00FF67E2" w:rsidTr="00A46F2D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Контейнер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лер, 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20-футтық жүк тиелген</w:t>
            </w:r>
          </w:p>
        </w:tc>
        <w:tc>
          <w:tcPr>
            <w:tcW w:w="1559" w:type="dxa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38 700</w:t>
            </w:r>
          </w:p>
        </w:tc>
      </w:tr>
      <w:tr w:rsidR="0032117F" w:rsidRPr="00FF67E2" w:rsidTr="00A46F2D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20-фут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жүк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тиелген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1559" w:type="dxa"/>
            <w:vAlign w:val="center"/>
          </w:tcPr>
          <w:p w:rsidR="0032117F" w:rsidRPr="00FF67E2" w:rsidRDefault="0032117F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77 400</w:t>
            </w:r>
          </w:p>
        </w:tc>
      </w:tr>
      <w:tr w:rsidR="0032117F" w:rsidRPr="00FF67E2" w:rsidTr="00F72490">
        <w:trPr>
          <w:trHeight w:val="36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40-футтық жүк тиелген</w:t>
            </w:r>
          </w:p>
        </w:tc>
        <w:tc>
          <w:tcPr>
            <w:tcW w:w="1559" w:type="dxa"/>
            <w:vAlign w:val="center"/>
          </w:tcPr>
          <w:p w:rsidR="0032117F" w:rsidRPr="00FF67E2" w:rsidRDefault="0032117F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</w:t>
            </w:r>
          </w:p>
        </w:tc>
      </w:tr>
      <w:tr w:rsidR="0032117F" w:rsidRPr="00FF67E2" w:rsidTr="00A46F2D">
        <w:trPr>
          <w:trHeight w:val="232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40-фут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жүк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тиелген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1559" w:type="dxa"/>
            <w:vAlign w:val="center"/>
          </w:tcPr>
          <w:p w:rsidR="0032117F" w:rsidRPr="00FF67E2" w:rsidRDefault="0032117F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103 200</w:t>
            </w:r>
          </w:p>
        </w:tc>
      </w:tr>
      <w:tr w:rsidR="0032117F" w:rsidRPr="00FF67E2" w:rsidTr="00A46F2D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45-футтық жүк тиелген</w:t>
            </w:r>
          </w:p>
        </w:tc>
        <w:tc>
          <w:tcPr>
            <w:tcW w:w="1559" w:type="dxa"/>
            <w:vAlign w:val="center"/>
          </w:tcPr>
          <w:p w:rsidR="0032117F" w:rsidRPr="00FF67E2" w:rsidRDefault="0032117F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80 430</w:t>
            </w:r>
          </w:p>
        </w:tc>
      </w:tr>
      <w:tr w:rsidR="0032117F" w:rsidRPr="00FF67E2" w:rsidTr="00A46F2D">
        <w:trPr>
          <w:trHeight w:val="232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45-фут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жүк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тиелген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1559" w:type="dxa"/>
            <w:vAlign w:val="center"/>
          </w:tcPr>
          <w:p w:rsidR="0032117F" w:rsidRPr="00FF67E2" w:rsidRDefault="0032117F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160 860</w:t>
            </w:r>
          </w:p>
        </w:tc>
      </w:tr>
      <w:tr w:rsidR="0032117F" w:rsidRPr="00FF67E2" w:rsidTr="00A46F2D">
        <w:trPr>
          <w:trHeight w:val="226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 контейнерлер</w:t>
            </w:r>
          </w:p>
        </w:tc>
        <w:tc>
          <w:tcPr>
            <w:tcW w:w="1559" w:type="dxa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25 800</w:t>
            </w:r>
          </w:p>
        </w:tc>
      </w:tr>
      <w:tr w:rsidR="0032117F" w:rsidRPr="00FF67E2" w:rsidTr="00A46F2D">
        <w:trPr>
          <w:trHeight w:val="226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 контейнерлер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1559" w:type="dxa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</w:t>
            </w:r>
          </w:p>
        </w:tc>
      </w:tr>
      <w:tr w:rsidR="0032117F" w:rsidRPr="00FF67E2" w:rsidTr="00A46F2D">
        <w:trPr>
          <w:trHeight w:val="226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Автомашин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алар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3 500 кг-ға дейінгі жеңіл а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втомашин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26638D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</w:tr>
      <w:tr w:rsidR="0032117F" w:rsidRPr="00FF67E2" w:rsidTr="00A46F2D">
        <w:trPr>
          <w:trHeight w:val="51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10 000 кг дейінгі жүк а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втомашин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алары, арнайы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техника,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шағын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26638D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Габариттік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емес және ауыр салмақты жүктер (металдан басқа), 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22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дейінгі немесе 18 текше метрден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жүктер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27 027</w:t>
            </w:r>
          </w:p>
        </w:tc>
      </w:tr>
      <w:tr w:rsidR="0032117F" w:rsidRPr="00FF67E2" w:rsidTr="00A46F2D">
        <w:trPr>
          <w:trHeight w:val="21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 жоғары жүктер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32 432</w:t>
            </w:r>
          </w:p>
        </w:tc>
      </w:tr>
      <w:tr w:rsidR="0032117F" w:rsidRPr="00FF67E2" w:rsidTr="00A46F2D">
        <w:trPr>
          <w:trHeight w:val="327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Өзге жүк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32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Үйінді  тиелген қара және түрлі-түсті металл сынықтары 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26638D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3 450</w:t>
            </w:r>
          </w:p>
        </w:tc>
      </w:tr>
      <w:tr w:rsidR="0032117F" w:rsidRPr="00FF67E2" w:rsidTr="00A46F2D">
        <w:trPr>
          <w:trHeight w:val="1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Кокс үйінді 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380</w:t>
            </w:r>
          </w:p>
        </w:tc>
      </w:tr>
      <w:tr w:rsidR="0032117F" w:rsidRPr="00FF67E2" w:rsidTr="00A46F2D">
        <w:trPr>
          <w:trHeight w:val="55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Үйінді жүктер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көмір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қиыршық тас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құрылыс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басқалар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</w:t>
            </w:r>
          </w:p>
        </w:tc>
      </w:tr>
      <w:tr w:rsidR="0032117F" w:rsidRPr="00FF67E2" w:rsidTr="00A46F2D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Лес, пиломатериалы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5 405</w:t>
            </w:r>
          </w:p>
        </w:tc>
      </w:tr>
      <w:tr w:rsidR="0032117F" w:rsidRPr="00FF67E2" w:rsidTr="00A46F2D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Жұмсақ контейнерлердегі дәнді дақылдар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32117F" w:rsidRPr="00FF67E2" w:rsidTr="00A46F2D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b/>
                <w:lang w:eastAsia="ru-RU"/>
              </w:rPr>
              <w:t>Қауі</w:t>
            </w:r>
            <w:proofErr w:type="gramStart"/>
            <w:r w:rsidRPr="00FF67E2">
              <w:rPr>
                <w:rFonts w:ascii="Times New Roman" w:hAnsi="Times New Roman" w:cs="Times New Roman"/>
                <w:b/>
                <w:lang w:eastAsia="ru-RU"/>
              </w:rPr>
              <w:t>пті</w:t>
            </w:r>
            <w:proofErr w:type="spellEnd"/>
            <w:r w:rsidRPr="00FF67E2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b/>
                <w:lang w:eastAsia="ru-RU"/>
              </w:rPr>
              <w:t>ж</w:t>
            </w:r>
            <w:proofErr w:type="gramEnd"/>
            <w:r w:rsidRPr="00FF67E2">
              <w:rPr>
                <w:rFonts w:ascii="Times New Roman" w:hAnsi="Times New Roman" w:cs="Times New Roman"/>
                <w:b/>
                <w:lang w:eastAsia="ru-RU"/>
              </w:rPr>
              <w:t>үк</w:t>
            </w:r>
            <w:proofErr w:type="spellEnd"/>
            <w:r w:rsidRPr="00FF67E2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Биг-бегтегі жүктер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3 945</w:t>
            </w:r>
          </w:p>
        </w:tc>
      </w:tr>
      <w:tr w:rsidR="0032117F" w:rsidRPr="00FF67E2" w:rsidTr="00A46F2D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Паллеттегі жүктер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4 507</w:t>
            </w:r>
          </w:p>
        </w:tc>
      </w:tr>
      <w:tr w:rsidR="0032117F" w:rsidRPr="00FF67E2" w:rsidTr="00A46F2D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20-футтық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51 662</w:t>
            </w:r>
          </w:p>
        </w:tc>
      </w:tr>
      <w:tr w:rsidR="0032117F" w:rsidRPr="00FF67E2" w:rsidTr="00A46F2D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40, 45- 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1559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71 725</w:t>
            </w:r>
          </w:p>
        </w:tc>
      </w:tr>
    </w:tbl>
    <w:p w:rsidR="00F72490" w:rsidRDefault="00F72490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117F" w:rsidRPr="00FF67E2" w:rsidRDefault="0032117F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67E2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FF67E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2117F" w:rsidRPr="00FF67E2" w:rsidRDefault="0032117F" w:rsidP="0032117F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FF67E2">
        <w:rPr>
          <w:rFonts w:ascii="Times New Roman" w:hAnsi="Times New Roman" w:cs="Times New Roman"/>
          <w:i/>
          <w:sz w:val="24"/>
          <w:szCs w:val="24"/>
        </w:rPr>
        <w:t>порт</w:t>
      </w:r>
      <w:proofErr w:type="gramEnd"/>
      <w:r w:rsidRPr="00FF67E2">
        <w:rPr>
          <w:rFonts w:ascii="Times New Roman" w:hAnsi="Times New Roman" w:cs="Times New Roman"/>
          <w:i/>
          <w:sz w:val="24"/>
          <w:szCs w:val="24"/>
        </w:rPr>
        <w:t>қа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келген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б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ө</w:t>
      </w:r>
      <w:r w:rsidRPr="00FF67E2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іңбеген</w:t>
      </w:r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жүкті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өңдеу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құнын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есептеу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кезінде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теңіз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портының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күштерімен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және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құралдарымен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орындалатын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жүк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тиеу-түсіру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жұмыстары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қызметтеріне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қолданыстағы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төлемдерге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48%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көлемінде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үстеме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қолданылады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>.</w:t>
      </w:r>
    </w:p>
    <w:p w:rsidR="0032117F" w:rsidRPr="00FF67E2" w:rsidRDefault="0032117F" w:rsidP="00321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17F" w:rsidRPr="00F72490" w:rsidRDefault="0032117F" w:rsidP="0032117F">
      <w:pPr>
        <w:pStyle w:val="a4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Клиенттің </w:t>
      </w:r>
      <w:r w:rsidRPr="00FF67E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күшімен және құралдарымен атқарылатын жүк тиеу-түсіру жұмыстары қызметі</w:t>
      </w:r>
    </w:p>
    <w:p w:rsidR="00F72490" w:rsidRPr="00FF67E2" w:rsidRDefault="00F72490" w:rsidP="00F72490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1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678"/>
        <w:gridCol w:w="2410"/>
        <w:gridCol w:w="2409"/>
      </w:tblGrid>
      <w:tr w:rsidR="0032117F" w:rsidRPr="00FF67E2" w:rsidTr="00A46F2D">
        <w:trPr>
          <w:trHeight w:val="56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 </w:t>
            </w:r>
          </w:p>
        </w:tc>
      </w:tr>
      <w:tr w:rsidR="0032117F" w:rsidRPr="00FF67E2" w:rsidTr="00A46F2D">
        <w:trPr>
          <w:trHeight w:val="33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Мұнай және мұнай өнімдері</w:t>
            </w:r>
          </w:p>
        </w:tc>
        <w:tc>
          <w:tcPr>
            <w:tcW w:w="2410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</w:tr>
      <w:tr w:rsidR="0032117F" w:rsidRPr="00FF67E2" w:rsidTr="00A46F2D">
        <w:trPr>
          <w:trHeight w:val="26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Астық</w:t>
            </w:r>
          </w:p>
        </w:tc>
        <w:tc>
          <w:tcPr>
            <w:tcW w:w="2410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</w:t>
            </w:r>
          </w:p>
        </w:tc>
      </w:tr>
      <w:tr w:rsidR="0032117F" w:rsidRPr="00FF67E2" w:rsidTr="00A46F2D">
        <w:trPr>
          <w:trHeight w:val="26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Басқа жүктер</w:t>
            </w:r>
          </w:p>
        </w:tc>
        <w:tc>
          <w:tcPr>
            <w:tcW w:w="2410" w:type="dxa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</w:tr>
      <w:tr w:rsidR="0032117F" w:rsidRPr="00FF67E2" w:rsidTr="00A46F2D">
        <w:trPr>
          <w:trHeight w:val="268"/>
        </w:trPr>
        <w:tc>
          <w:tcPr>
            <w:tcW w:w="724" w:type="dxa"/>
            <w:shd w:val="clear" w:color="auto" w:fill="auto"/>
            <w:noWrap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2117F" w:rsidRPr="00FF67E2" w:rsidRDefault="0032117F" w:rsidP="00A46F2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67E2">
              <w:rPr>
                <w:rFonts w:ascii="Times New Roman" w:hAnsi="Times New Roman" w:cs="Times New Roman"/>
              </w:rPr>
              <w:t>Уран  концентраты</w:t>
            </w:r>
          </w:p>
        </w:tc>
        <w:tc>
          <w:tcPr>
            <w:tcW w:w="2410" w:type="dxa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E2">
              <w:rPr>
                <w:rFonts w:ascii="Times New Roman" w:hAnsi="Times New Roman" w:cs="Times New Roman"/>
              </w:rPr>
              <w:t>2 602</w:t>
            </w:r>
          </w:p>
        </w:tc>
      </w:tr>
    </w:tbl>
    <w:p w:rsidR="0032117F" w:rsidRPr="00FF67E2" w:rsidRDefault="0032117F" w:rsidP="0032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17F" w:rsidRPr="00F72490" w:rsidRDefault="0032117F" w:rsidP="0032117F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Жабық қоймада және ашық / мамандандырылған алаңдарда сақтау қызметтері</w:t>
      </w:r>
    </w:p>
    <w:p w:rsidR="00F72490" w:rsidRPr="00FF67E2" w:rsidRDefault="00F72490" w:rsidP="00F72490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22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3260"/>
        <w:gridCol w:w="4253"/>
        <w:gridCol w:w="1984"/>
      </w:tblGrid>
      <w:tr w:rsidR="0032117F" w:rsidRPr="00FF67E2" w:rsidTr="00A46F2D">
        <w:trPr>
          <w:trHeight w:val="981"/>
        </w:trPr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 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бастапқы күнтізбелік 30 тәулік үшін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33,53</w:t>
            </w:r>
          </w:p>
        </w:tc>
      </w:tr>
      <w:tr w:rsidR="0032117F" w:rsidRPr="00FF67E2" w:rsidTr="00A46F2D">
        <w:trPr>
          <w:trHeight w:val="56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ул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кейінгі 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күнтізбелік 15 тәулік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өткеннен кейінгі)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50,30</w:t>
            </w:r>
          </w:p>
        </w:tc>
      </w:tr>
      <w:tr w:rsidR="0032117F" w:rsidRPr="00FF67E2" w:rsidTr="00A46F2D">
        <w:trPr>
          <w:trHeight w:val="43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кейінгі әр тәулік үшін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75,45</w:t>
            </w:r>
          </w:p>
        </w:tc>
      </w:tr>
      <w:tr w:rsidR="0032117F" w:rsidRPr="00FF67E2" w:rsidTr="00A46F2D">
        <w:trPr>
          <w:trHeight w:val="300"/>
        </w:trPr>
        <w:tc>
          <w:tcPr>
            <w:tcW w:w="72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лер, соның ішінде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Ашық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ың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дағы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1 107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1 660</w:t>
            </w:r>
          </w:p>
        </w:tc>
      </w:tr>
      <w:tr w:rsidR="0032117F" w:rsidRPr="00FF67E2" w:rsidTr="00A46F2D">
        <w:trPr>
          <w:trHeight w:val="581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ңын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дағы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40-45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рефрижератор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1 844</w:t>
            </w:r>
          </w:p>
        </w:tc>
      </w:tr>
      <w:tr w:rsidR="0032117F" w:rsidRPr="00FF67E2" w:rsidTr="00A46F2D">
        <w:trPr>
          <w:trHeight w:val="581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2 766</w:t>
            </w:r>
          </w:p>
        </w:tc>
      </w:tr>
      <w:tr w:rsidR="0032117F" w:rsidRPr="00FF67E2" w:rsidTr="00A46F2D">
        <w:trPr>
          <w:trHeight w:val="463"/>
        </w:trPr>
        <w:tc>
          <w:tcPr>
            <w:tcW w:w="72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Мамандандырылған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алаңындағы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рефрижератор-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9 607</w:t>
            </w:r>
          </w:p>
        </w:tc>
      </w:tr>
      <w:tr w:rsidR="0032117F" w:rsidRPr="00FF67E2" w:rsidTr="00A46F2D">
        <w:trPr>
          <w:trHeight w:val="413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Мамандандыры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алаңындағы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40-45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тық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рефрижератор-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11 623</w:t>
            </w:r>
          </w:p>
        </w:tc>
      </w:tr>
      <w:tr w:rsidR="0032117F" w:rsidRPr="00FF67E2" w:rsidTr="00A46F2D">
        <w:trPr>
          <w:trHeight w:val="329"/>
        </w:trPr>
        <w:tc>
          <w:tcPr>
            <w:tcW w:w="724" w:type="dxa"/>
            <w:tcBorders>
              <w:top w:val="single" w:sz="4" w:space="0" w:color="A6A6A6" w:themeColor="background1" w:themeShade="A6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көлік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дөңгелекті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техника,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329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көлік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1 898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тоннаға дейінгі дөңгелекті техника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3 163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тоннадан 25 тоннаға дейінгі дөңгелекті техника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3 960</w:t>
            </w:r>
          </w:p>
        </w:tc>
      </w:tr>
      <w:tr w:rsidR="0032117F" w:rsidRPr="00FF67E2" w:rsidTr="00A46F2D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25 тоннадан артық дөңгелекті техника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4 620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Басқа жүк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Қауіпті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жүк</w:t>
            </w:r>
            <w:proofErr w:type="spellEnd"/>
            <w:proofErr w:type="gramStart"/>
            <w:r w:rsidRPr="00FF67E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Биг-бегтегі және паллеттегі жүктер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>Тәулігіне тонна үшін, 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тонна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20-футтық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1 799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2 699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40, 45-футтық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2 998</w:t>
            </w:r>
          </w:p>
        </w:tc>
      </w:tr>
      <w:tr w:rsidR="0032117F" w:rsidRPr="00FF67E2" w:rsidTr="00A46F2D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4 497</w:t>
            </w:r>
          </w:p>
        </w:tc>
      </w:tr>
    </w:tbl>
    <w:p w:rsidR="0032117F" w:rsidRPr="00FF67E2" w:rsidRDefault="0032117F" w:rsidP="003211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32117F" w:rsidRPr="00FF67E2" w:rsidRDefault="0032117F" w:rsidP="000A58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67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</w:rPr>
        <w:t>:</w:t>
      </w:r>
    </w:p>
    <w:p w:rsidR="0032117F" w:rsidRPr="00A46F2D" w:rsidRDefault="0032117F" w:rsidP="000A580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en-US"/>
        </w:rPr>
      </w:pPr>
      <w:r w:rsidRPr="00FF67E2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Портқа келіп түскен мына жүктерді сақтау үшін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  <w:r w:rsidRPr="00FF67E2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 xml:space="preserve">төлемақы </w:t>
      </w:r>
      <w:r w:rsidRPr="00FF67E2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val="kk-KZ"/>
        </w:rPr>
        <w:t>алынбайды</w:t>
      </w:r>
      <w:r w:rsidRPr="00FF67E2">
        <w:rPr>
          <w:rFonts w:ascii="Times New Roman" w:eastAsia="Calibri" w:hAnsi="Times New Roman" w:cs="Times New Roman"/>
          <w:b/>
          <w:i/>
          <w:iCs/>
          <w:sz w:val="24"/>
          <w:szCs w:val="24"/>
          <w:lang w:val="en-US"/>
        </w:rPr>
        <w:t>:</w:t>
      </w:r>
    </w:p>
    <w:p w:rsidR="00A46F2D" w:rsidRPr="00A46F2D" w:rsidRDefault="00A46F2D" w:rsidP="000A580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1)</w:t>
      </w:r>
      <w:r w:rsidR="000A580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портқа келген металды сақтағаны үшін: </w:t>
      </w:r>
    </w:p>
    <w:p w:rsidR="00A46F2D" w:rsidRPr="00A46F2D" w:rsidRDefault="000A580B" w:rsidP="000A580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A46F2D"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жабық қоймада сақтау кезінде алғашқы 20 күнтізбелік күн ішінде; </w:t>
      </w:r>
    </w:p>
    <w:p w:rsidR="00A46F2D" w:rsidRPr="00A46F2D" w:rsidRDefault="000A580B" w:rsidP="000A580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A46F2D"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ашық қойма алаңдарында металды сақтау кезінде алғашқы 45 күнтізбелік күн ішінде. </w:t>
      </w:r>
    </w:p>
    <w:p w:rsidR="00A46F2D" w:rsidRPr="00A46F2D" w:rsidRDefault="000A580B" w:rsidP="000A580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A46F2D"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портқа келген контейнерлерді сақтағаны үшін: </w:t>
      </w:r>
    </w:p>
    <w:p w:rsidR="00A46F2D" w:rsidRPr="00A46F2D" w:rsidRDefault="00A46F2D" w:rsidP="000A580B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ашық қойма алаңдарында тиелген/ бос контейнерлерді сақтау кезінде алғашқы 10 күнтізбелік күн ішінде; </w:t>
      </w:r>
    </w:p>
    <w:p w:rsidR="00A46F2D" w:rsidRPr="00A46F2D" w:rsidRDefault="00A46F2D" w:rsidP="000A580B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ашық қойма алаңдарында бос тоңазытқыш-контейнерлерді сақтау кезінде алғашқы 20 күнтізбелік күн ішінде. </w:t>
      </w:r>
    </w:p>
    <w:p w:rsidR="00A46F2D" w:rsidRDefault="000A580B" w:rsidP="000A580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A46F2D"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ТХКМ бағыты бойынша тұрақты контейнерлік желі шеңберінде Ақтау портына келген (экспорт/импорт) бос контейнерлерді сақтағаны үшін. </w:t>
      </w:r>
    </w:p>
    <w:p w:rsidR="00A46F2D" w:rsidRPr="00A46F2D" w:rsidRDefault="00A46F2D" w:rsidP="000A580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</w:p>
    <w:p w:rsidR="00A46F2D" w:rsidRPr="00A46F2D" w:rsidRDefault="00A46F2D" w:rsidP="000A580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lastRenderedPageBreak/>
        <w:t xml:space="preserve">4) портқа келген басқа да жүктерді ашық қойма алаңдарында сақтағаны үшін: </w:t>
      </w:r>
    </w:p>
    <w:p w:rsidR="00A46F2D" w:rsidRPr="00A46F2D" w:rsidRDefault="00A46F2D" w:rsidP="000A580B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биг-бегтегі цементті сақтау кезінде алғашқы 10 күнтізбелік күн ішінде; </w:t>
      </w:r>
    </w:p>
    <w:p w:rsidR="00A46F2D" w:rsidRPr="00A46F2D" w:rsidRDefault="00A46F2D" w:rsidP="000A580B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қауіпті жүкті сақтау кезінде алғашқы 20 күнтізбелік күн ішінде (биг-бегте); </w:t>
      </w:r>
    </w:p>
    <w:p w:rsidR="00A46F2D" w:rsidRPr="00A46F2D" w:rsidRDefault="00A46F2D" w:rsidP="000A580B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биг-бегтегі астықты сақтау кезінде алғашқы 30 күнтізбелік күн ішінде; </w:t>
      </w:r>
    </w:p>
    <w:p w:rsidR="00A46F2D" w:rsidRPr="00A46F2D" w:rsidRDefault="00A46F2D" w:rsidP="000A580B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басқа жүктерді сақтау кезінде алғашқы 45 күнтізбелік күн ішінде. </w:t>
      </w:r>
    </w:p>
    <w:p w:rsidR="00A46F2D" w:rsidRPr="00A46F2D" w:rsidRDefault="00A46F2D" w:rsidP="000A580B">
      <w:pPr>
        <w:pStyle w:val="a4"/>
        <w:tabs>
          <w:tab w:val="left" w:pos="993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A46F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5) алғашқы 12 күнтізбелік күн ішінде жабық қоймада биг-бегтегі дәнді дақылдарды сақтағаны үшін.</w:t>
      </w:r>
    </w:p>
    <w:p w:rsidR="0032117F" w:rsidRPr="00FF67E2" w:rsidRDefault="0032117F" w:rsidP="000A580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Портқа келіп түскен мына жүктерді сақтау үшін:</w:t>
      </w:r>
    </w:p>
    <w:p w:rsidR="00AB5350" w:rsidRPr="001329DB" w:rsidRDefault="00AB5350" w:rsidP="000A580B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қойма алаңына түскен сәттен бастап тиелген тоңазытқыш-контейнерлерді сақтағаны үшін; </w:t>
      </w:r>
    </w:p>
    <w:p w:rsidR="00AB5350" w:rsidRPr="001329DB" w:rsidRDefault="00AB5350" w:rsidP="000A580B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қойма алаңына түскен сәттен бастап портқа келген автокөлік / доңғалақты техниканы сақтағаны үшін; </w:t>
      </w:r>
    </w:p>
    <w:p w:rsidR="00AB5350" w:rsidRPr="001329DB" w:rsidRDefault="00AB5350" w:rsidP="000A580B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портқа келген тез бұзылатын жүктерді (ұн және өзге де азық-түлік өнімдері), сондай-ақ габаритті емес және ауыр салмақты жүктерді (10 тоннадан немесе 18 м3 асатын) жабық қоймаға/қойма алаңына түскен сәттен бастап "өзге жүк" мөлшерлемелері бойынша сақтағаны үшін; </w:t>
      </w:r>
    </w:p>
    <w:p w:rsidR="00AB5350" w:rsidRPr="001329DB" w:rsidRDefault="00AB5350" w:rsidP="000A580B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басқа жүктерді жабық қоймада сақтағаны үшін жүкті жабық қоймаға орналастырған сәттен бастап; </w:t>
      </w:r>
    </w:p>
    <w:p w:rsidR="00AB5350" w:rsidRPr="001329DB" w:rsidRDefault="00AB5350" w:rsidP="000A580B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қауіпті жүктерді сақтау үшін жүкті қойма алаңына орналастырған сәттен бастап.</w:t>
      </w:r>
    </w:p>
    <w:p w:rsidR="0032117F" w:rsidRPr="00FF67E2" w:rsidRDefault="0032117F" w:rsidP="000A580B">
      <w:pPr>
        <w:pStyle w:val="a4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Жүкті толық емес тәулік сақтау үшін есеп айырыс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қан</w:t>
      </w:r>
      <w:r w:rsidRPr="00FF67E2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 xml:space="preserve"> жағдайда төлемақы толық тәулік үшін есептелінеді.</w:t>
      </w:r>
    </w:p>
    <w:p w:rsidR="0032117F" w:rsidRPr="00FF67E2" w:rsidRDefault="0032117F" w:rsidP="00321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117F" w:rsidRDefault="0032117F" w:rsidP="0032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Уақытша </w:t>
      </w: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сақтау қоймасында сақтау қызметтері</w:t>
      </w:r>
    </w:p>
    <w:p w:rsidR="00F72490" w:rsidRPr="00F72490" w:rsidRDefault="00F72490" w:rsidP="0032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3544"/>
        <w:gridCol w:w="4111"/>
        <w:gridCol w:w="1417"/>
      </w:tblGrid>
      <w:tr w:rsidR="0032117F" w:rsidRPr="00FF67E2" w:rsidTr="001329DB">
        <w:trPr>
          <w:trHeight w:val="981"/>
        </w:trPr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Төлем теңгемен, ҚҚС есебінсіз 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Металл</w:t>
            </w: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тәулігіне тонна үшін, бастапқы күнтізбелік 30 тәулік үшін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2117F" w:rsidRPr="00FF67E2" w:rsidTr="001329DB">
        <w:trPr>
          <w:trHeight w:val="56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ул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кейінгі 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күнтізбелік 15 тәулік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өткеннен кейінгі)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2117F" w:rsidRPr="00FF67E2" w:rsidTr="001329DB">
        <w:trPr>
          <w:trHeight w:val="56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кейінгі әр тәулік үшін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32117F" w:rsidRPr="00FF67E2" w:rsidTr="001329DB">
        <w:trPr>
          <w:trHeight w:val="300"/>
        </w:trPr>
        <w:tc>
          <w:tcPr>
            <w:tcW w:w="72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лер, соның ішінде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фут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рефрижераторлық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1 661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2 490</w:t>
            </w:r>
          </w:p>
        </w:tc>
      </w:tr>
      <w:tr w:rsidR="0032117F" w:rsidRPr="00FF67E2" w:rsidTr="001329DB">
        <w:trPr>
          <w:trHeight w:val="581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40-45 футтық контейнерлер (оның ішінде рефрижераторлық контейнерлер)  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2 766</w:t>
            </w:r>
          </w:p>
        </w:tc>
      </w:tr>
      <w:tr w:rsidR="0032117F" w:rsidRPr="00FF67E2" w:rsidTr="001329DB">
        <w:trPr>
          <w:trHeight w:val="581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6" w:space="0" w:color="808080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4 149</w:t>
            </w:r>
          </w:p>
        </w:tc>
      </w:tr>
      <w:tr w:rsidR="0032117F" w:rsidRPr="00FF67E2" w:rsidTr="001329DB">
        <w:trPr>
          <w:trHeight w:val="404"/>
        </w:trPr>
        <w:tc>
          <w:tcPr>
            <w:tcW w:w="724" w:type="dxa"/>
            <w:tcBorders>
              <w:top w:val="single" w:sz="4" w:space="0" w:color="A6A6A6" w:themeColor="background1" w:themeShade="A6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Автокөлік/дөңгелек техника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соның ішінде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1329DB">
        <w:trPr>
          <w:trHeight w:val="329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көлік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2 847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тоннаға дейінгі дөңгелекті техника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4 745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тоннадан 25 тоннаға дейінгі дөңгелекті техника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5 940</w:t>
            </w:r>
          </w:p>
        </w:tc>
      </w:tr>
      <w:tr w:rsidR="0032117F" w:rsidRPr="00FF67E2" w:rsidTr="001329DB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25 тоннадан артық дөңгелекті техника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6 930</w:t>
            </w:r>
          </w:p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Басқа жүк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фут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-к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онтейнер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*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14 411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40-45 фут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-к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онтейнер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*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*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17 435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Қауіпті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жүк</w:t>
            </w:r>
            <w:proofErr w:type="spellEnd"/>
            <w:proofErr w:type="gramStart"/>
            <w:r w:rsidRPr="00FF67E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Биг-бегтегі және паллеттегі жүктер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>Тәулігіне тонна үшін, 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133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тонна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202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20-футтық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2 699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4 049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40, 45-футтық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4 497</w:t>
            </w:r>
          </w:p>
        </w:tc>
      </w:tr>
      <w:tr w:rsidR="0032117F" w:rsidRPr="00FF67E2" w:rsidTr="001329DB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6 747</w:t>
            </w:r>
          </w:p>
        </w:tc>
      </w:tr>
    </w:tbl>
    <w:p w:rsidR="0032117F" w:rsidRDefault="0032117F" w:rsidP="0032117F">
      <w:pPr>
        <w:pStyle w:val="HTML"/>
        <w:shd w:val="clear" w:color="auto" w:fill="F8F9FA"/>
        <w:spacing w:line="5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F67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 xml:space="preserve">* </w:t>
      </w:r>
      <w:r w:rsidRPr="00FF67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реф.бағанға қосылуды ескере отырып</w:t>
      </w:r>
    </w:p>
    <w:p w:rsidR="00725C1B" w:rsidRPr="00FF67E2" w:rsidRDefault="00725C1B" w:rsidP="0032117F">
      <w:pPr>
        <w:pStyle w:val="HTML"/>
        <w:shd w:val="clear" w:color="auto" w:fill="F8F9FA"/>
        <w:spacing w:line="5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7F" w:rsidRPr="00FF67E2" w:rsidRDefault="0032117F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1329DB" w:rsidRPr="001329DB" w:rsidRDefault="001329DB" w:rsidP="00480EF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="00480EF1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ТХКМ бағыты бойынша тұрақты контейнерлік желі шеңберінде Ақтау портына келген (экспорт/импорт) бос контейнерлерді сақтау үшін ақы алынбайды; </w:t>
      </w:r>
    </w:p>
    <w:p w:rsidR="001329DB" w:rsidRPr="001329DB" w:rsidRDefault="00480EF1" w:rsidP="00480EF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1329DB"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жүктерді, оның ішінде қауіпті жүктерді уақытша сақтау қоймасында сақтағаны үшін ақы УСҚ жүктерді орналастырған сәттен бастап алынады; </w:t>
      </w:r>
    </w:p>
    <w:p w:rsidR="001329DB" w:rsidRDefault="00480EF1" w:rsidP="00480EF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1329DB"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жүктерді сақтау ақысын есептеу кезінде толық емес тәулік толық деп есептеледі.</w:t>
      </w:r>
    </w:p>
    <w:p w:rsidR="0032117F" w:rsidRDefault="0032117F" w:rsidP="00321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329DB" w:rsidRDefault="001329DB" w:rsidP="00321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2117F" w:rsidRPr="00FF67E2" w:rsidRDefault="0032117F" w:rsidP="00321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5. Кейiн порттан шығып жүк операцияларын жүргiзу және/немесе өзге мақсатта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теңiз</w:t>
      </w:r>
    </w:p>
    <w:p w:rsidR="0032117F" w:rsidRPr="0032246B" w:rsidRDefault="0032117F" w:rsidP="00321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портына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кеме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кiр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гізу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қызметтері (кеме кiр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гізу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) </w:t>
      </w:r>
    </w:p>
    <w:p w:rsidR="00F72490" w:rsidRPr="0032246B" w:rsidRDefault="00F72490" w:rsidP="00321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796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842"/>
        <w:gridCol w:w="2551"/>
        <w:gridCol w:w="1843"/>
      </w:tblGrid>
      <w:tr w:rsidR="0032117F" w:rsidRPr="00FF67E2" w:rsidTr="001329DB">
        <w:trPr>
          <w:trHeight w:val="932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Қызметтің атауы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ҚҚС есебінсіз</w:t>
            </w:r>
          </w:p>
        </w:tc>
      </w:tr>
      <w:tr w:rsidR="0032117F" w:rsidRPr="00FF67E2" w:rsidTr="001329DB">
        <w:trPr>
          <w:trHeight w:val="357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Кемелік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БТТ* кіруге бөлек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және шығуға бөлек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165,19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 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26638D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</w:tr>
      <w:tr w:rsidR="0032117F" w:rsidRPr="00FF67E2" w:rsidTr="001329DB">
        <w:trPr>
          <w:trHeight w:val="48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Навигациялық</w:t>
            </w:r>
            <w:proofErr w:type="spellEnd"/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БТТ кіруге бөлек және шығуға бөлек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26,21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18,12</w:t>
            </w:r>
          </w:p>
        </w:tc>
      </w:tr>
      <w:tr w:rsidR="0032117F" w:rsidRPr="00FF67E2" w:rsidTr="001329DB">
        <w:trPr>
          <w:trHeight w:val="404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Арнамен өту үшін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БТТ арнаның бір шетіне өткен сайын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2117F" w:rsidRPr="00FF67E2" w:rsidTr="001329DB">
        <w:trPr>
          <w:trHeight w:val="418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Айлақтық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жүктеу</w:t>
            </w:r>
            <w:proofErr w:type="spellEnd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операция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дағы</w:t>
            </w:r>
            <w:proofErr w:type="spellEnd"/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1 БТТ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144,38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28,09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49,80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Айлақтық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жүктеу</w:t>
            </w:r>
            <w:proofErr w:type="spellEnd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операция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сынан тыс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тәулігіне 1 БТТ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131,19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16,81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92,53</w:t>
            </w:r>
          </w:p>
        </w:tc>
      </w:tr>
      <w:tr w:rsidR="0032117F" w:rsidRPr="00FF67E2" w:rsidTr="001329DB">
        <w:trPr>
          <w:trHeight w:val="557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Зәкірлік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1 БТТ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125,20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81,17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Арқандап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байлау</w:t>
            </w:r>
            <w:proofErr w:type="spellEnd"/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операци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27 095,60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26 312,57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24 124,99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,60</w:t>
            </w:r>
          </w:p>
        </w:tc>
      </w:tr>
      <w:tr w:rsidR="0032117F" w:rsidRPr="00FF67E2" w:rsidTr="001329DB">
        <w:trPr>
          <w:trHeight w:val="523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Табиғат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қорғ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</w:t>
            </w:r>
            <w:proofErr w:type="spellEnd"/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саласында</w:t>
            </w:r>
            <w:proofErr w:type="spellEnd"/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портта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тұрғаны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16 608,30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117F" w:rsidRPr="00FF67E2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32117F" w:rsidRPr="00FF67E2" w:rsidTr="001329DB">
        <w:trPr>
          <w:trHeight w:val="480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:rsidR="00DF6925" w:rsidRPr="00FF67E2" w:rsidRDefault="0032117F" w:rsidP="00DF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Карантин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дік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кеме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1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кіру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үшін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20 848,49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:rsidR="00DF6925" w:rsidRPr="00FF67E2" w:rsidRDefault="0032117F" w:rsidP="00DF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699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117F" w:rsidRPr="00FF67E2" w:rsidTr="001329DB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2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Кемелерге агент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тік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қызмет көрсету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кеме</w:t>
            </w:r>
            <w:proofErr w:type="spellEnd"/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нің 1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кір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гені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үшін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117F" w:rsidRPr="00FF67E2" w:rsidRDefault="0032117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6 619,64</w:t>
            </w:r>
          </w:p>
        </w:tc>
      </w:tr>
      <w:tr w:rsidR="0032117F" w:rsidRPr="00FF67E2" w:rsidTr="001329DB">
        <w:trPr>
          <w:trHeight w:val="802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:rsidR="0032117F" w:rsidRPr="00FF67E2" w:rsidRDefault="0032117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Құрамында мұнай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бар суды кейін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ю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үшін шығар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уды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ұйымдастыру қызметтері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2117F" w:rsidRPr="00FF67E2" w:rsidRDefault="0032117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текше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2117F" w:rsidRPr="00FF67E2" w:rsidRDefault="0032117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41 048,00</w:t>
            </w:r>
          </w:p>
        </w:tc>
      </w:tr>
    </w:tbl>
    <w:p w:rsidR="0032117F" w:rsidRPr="00FF67E2" w:rsidRDefault="0032117F" w:rsidP="0032117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2117F" w:rsidRDefault="0032117F" w:rsidP="003211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67E2">
        <w:rPr>
          <w:rFonts w:ascii="Times New Roman" w:hAnsi="Times New Roman" w:cs="Times New Roman"/>
          <w:sz w:val="24"/>
          <w:szCs w:val="24"/>
        </w:rPr>
        <w:t>*БТТ – брутто-регистровая тонна</w:t>
      </w:r>
    </w:p>
    <w:p w:rsidR="00DE3414" w:rsidRPr="00FF67E2" w:rsidRDefault="00DE3414" w:rsidP="003211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2117F" w:rsidRPr="00FF67E2" w:rsidRDefault="0032117F" w:rsidP="0032117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F67E2">
        <w:rPr>
          <w:rFonts w:ascii="Times New Roman" w:hAnsi="Times New Roman" w:cs="Times New Roman"/>
          <w:b/>
          <w:sz w:val="24"/>
          <w:szCs w:val="24"/>
        </w:rPr>
        <w:t>*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  <w:r w:rsidRPr="00FF67E2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</w:rPr>
        <w:t>:</w:t>
      </w:r>
    </w:p>
    <w:p w:rsidR="0032246B" w:rsidRPr="00CB52F8" w:rsidRDefault="0032246B" w:rsidP="00DE3414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Тәулікпен есептелетін мөлшерлемелер мен алымдарды есептеу кезінде, уақыт жарты тәулікке дейін дөңгелектеліп, жарты тәулікке дейінгі уақыт жарты тәулік болып, ал жарты тәуліктен асатын уақыт 1 тәулік болып есептеледі. </w:t>
      </w:r>
    </w:p>
    <w:p w:rsidR="0032246B" w:rsidRPr="00CB52F8" w:rsidRDefault="0032246B" w:rsidP="00DE3414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B7282">
        <w:rPr>
          <w:rFonts w:ascii="Times New Roman" w:hAnsi="Times New Roman" w:cs="Times New Roman"/>
          <w:i/>
          <w:sz w:val="24"/>
          <w:szCs w:val="24"/>
          <w:lang w:val="kk-KZ"/>
        </w:rPr>
        <w:t>Молшерлемені мен алымдарды есептеу кезінде порт айдынында бункерлік операцияларды жүзеге асырудағы транзиттік кемелерге қызметтері үшін 0,4 коэффициенті қолданады</w:t>
      </w:r>
      <w:r w:rsidRPr="00C63460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CB52F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32246B" w:rsidRPr="00C63460" w:rsidRDefault="0032246B" w:rsidP="00DE3414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B7282">
        <w:rPr>
          <w:rFonts w:ascii="Times New Roman" w:hAnsi="Times New Roman" w:cs="Times New Roman"/>
          <w:i/>
          <w:sz w:val="24"/>
          <w:szCs w:val="24"/>
          <w:lang w:val="kk-KZ"/>
        </w:rPr>
        <w:t>Транзиттік кеме – портқа жұзіп келетін кеме қорларды (отын, мұнай, су, логистика) толықтыру үшін одан кейін портқа шыға отырып тиеу түсіру операцияларын жүргізбей отыратын кеме</w:t>
      </w:r>
      <w:r w:rsidRPr="00C63460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32246B" w:rsidRPr="00253B66" w:rsidRDefault="0032246B" w:rsidP="00DE341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2246B" w:rsidRPr="00253B66" w:rsidRDefault="0032246B" w:rsidP="00DE3414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Транскаспий халықаралық көлік маршруты </w:t>
      </w:r>
      <w:r w:rsidRPr="00FF67E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(ТМТМ) – транзиттік жүктің ТМТМ бойынша келісім шеңберінде теміржол вагондарында (теміржол платформаларындағы контейнерлерде) тасымалдануын орындайтын паромдар мен сырғытылатын кемелер үшін кеменің кіру қызметтері</w:t>
      </w:r>
      <w:r w:rsidRPr="00FF67E2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53442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32117F" w:rsidRDefault="0032117F" w:rsidP="0032117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2117F" w:rsidRPr="0032246B" w:rsidRDefault="0032117F" w:rsidP="0032117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6. Сүйреткіш және басқа да жүзу құралдарын қолдану қызметтері </w:t>
      </w:r>
    </w:p>
    <w:p w:rsidR="00F72490" w:rsidRPr="0032246B" w:rsidRDefault="00F72490" w:rsidP="0032117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923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2268"/>
        <w:gridCol w:w="2835"/>
      </w:tblGrid>
      <w:tr w:rsidR="0032117F" w:rsidRPr="00FF67E2" w:rsidTr="00A46F2D">
        <w:trPr>
          <w:trHeight w:val="61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 </w:t>
            </w:r>
          </w:p>
        </w:tc>
      </w:tr>
      <w:tr w:rsidR="0032117F" w:rsidRPr="00FF67E2" w:rsidTr="00A46F2D">
        <w:trPr>
          <w:trHeight w:val="30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Порт сүйреткіші қызметтері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сағат үшін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763 598</w:t>
            </w:r>
          </w:p>
        </w:tc>
      </w:tr>
      <w:tr w:rsidR="0032117F" w:rsidRPr="00FF67E2" w:rsidTr="00A46F2D">
        <w:trPr>
          <w:trHeight w:val="385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Теңіздегі мұнай қоқысын жина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у қызметтері 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сағат үшін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78 671</w:t>
            </w:r>
          </w:p>
        </w:tc>
      </w:tr>
      <w:tr w:rsidR="0032117F" w:rsidRPr="00FF67E2" w:rsidTr="00A46F2D">
        <w:trPr>
          <w:trHeight w:val="30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Лас суларды жинау қызметтері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сағат үшін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78 671</w:t>
            </w:r>
          </w:p>
        </w:tc>
      </w:tr>
    </w:tbl>
    <w:p w:rsidR="0032117F" w:rsidRPr="00FF67E2" w:rsidRDefault="0032117F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117F" w:rsidRPr="00FF67E2" w:rsidRDefault="0032117F" w:rsidP="003211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</w:rPr>
        <w:t>:</w:t>
      </w:r>
    </w:p>
    <w:p w:rsidR="0032117F" w:rsidRDefault="0032117F" w:rsidP="00AE2D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1) </w:t>
      </w:r>
      <w:r w:rsidRPr="00DF6C57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val="kk-KZ"/>
        </w:rPr>
        <w:t xml:space="preserve">Кемелерді арқандап байлау, басқа айлаққа қайта арқандап байлау және порт айдынында орналасқан </w:t>
      </w:r>
      <w:r w:rsidR="00E61D7A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val="kk-KZ"/>
        </w:rPr>
        <w:t xml:space="preserve">басқа </w:t>
      </w:r>
      <w:r w:rsidRPr="00DF6C57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val="kk-KZ"/>
        </w:rPr>
        <w:t xml:space="preserve">айлақтардан </w:t>
      </w:r>
      <w:r w:rsidR="00E61D7A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val="kk-KZ"/>
        </w:rPr>
        <w:t xml:space="preserve">немесе кемеге </w:t>
      </w:r>
      <w:r w:rsidRPr="00DF6C57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val="kk-KZ"/>
        </w:rPr>
        <w:t>("АТСП "ҰК" АҚ және "АСТТ" ЖШС айлақтары) кету кезінде Порттың әде</w:t>
      </w:r>
      <w:proofErr w:type="gramStart"/>
      <w:r w:rsidRPr="00DF6C57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val="kk-KZ"/>
        </w:rPr>
        <w:t>т-</w:t>
      </w:r>
      <w:proofErr w:type="gramEnd"/>
      <w:r w:rsidRPr="00DF6C57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val="kk-KZ"/>
        </w:rPr>
        <w:t>ғұрып жинағының 4</w:t>
      </w:r>
      <w:r w:rsidR="009064ED" w:rsidRPr="00DF6C57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val="kk-KZ"/>
        </w:rPr>
        <w:t>3</w:t>
      </w:r>
      <w:r w:rsidRPr="00DF6C57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val="kk-KZ"/>
        </w:rPr>
        <w:t>-тармағына сәйкес сүййреткіш пайдалануға міндетті.</w:t>
      </w:r>
      <w:r w:rsidR="00A40185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</w:p>
    <w:p w:rsidR="00DF55FF" w:rsidRDefault="00A40185" w:rsidP="00AE2D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val="kk-KZ"/>
        </w:rPr>
      </w:pPr>
      <w:r w:rsidRPr="00A40185"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val="kk-KZ"/>
        </w:rPr>
        <w:t xml:space="preserve">В соответствии с пунктом 43 Свода обычаев порта при швартовке, перешвартовке к другому причалу или судну и отходу судов от причалов расположенных в акватории порта (причалы АО «НК «АМТП» и ТОО «АМСТ») использование буксиров обязательно. </w:t>
      </w:r>
      <w:bookmarkStart w:id="0" w:name="_GoBack"/>
      <w:bookmarkEnd w:id="0"/>
    </w:p>
    <w:p w:rsidR="0032117F" w:rsidRPr="00FF67E2" w:rsidRDefault="0032117F" w:rsidP="00AE2D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2) Порт сүйреткіші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нің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қызметі мен басқа да жүзу құралдарын (МҚЖ-205А және           Бұлақ ЛСЖ)  қолдану үшін шот беру кезінде сүйреткіштер мен басқа да жүзу құралдарын пайдалану үшін төлемақы құны мереке күндері (ұлттық және мемлекеттік мейрамдарда) 25% көтеріледі.</w:t>
      </w:r>
    </w:p>
    <w:p w:rsidR="0032117F" w:rsidRDefault="0032117F" w:rsidP="00AE2D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3) Порт сүйреткіші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нің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қызметі мен басқа да жүзу құралдарын (МҚЖ-205А және           Бұлақ ЛСЖ)  қолдану үшін шот беру кезінде уақыт дөңгелектеледі:</w:t>
      </w:r>
    </w:p>
    <w:p w:rsidR="0032117F" w:rsidRPr="00034D66" w:rsidRDefault="0032117F" w:rsidP="00AE2D54">
      <w:pPr>
        <w:pStyle w:val="a4"/>
        <w:numPr>
          <w:ilvl w:val="1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30 минутқа дейн және оны қоса 0,5 сағат деп қабылданады</w:t>
      </w:r>
      <w:r w:rsidRPr="00034D66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:rsidR="0032117F" w:rsidRPr="00034D66" w:rsidRDefault="0032117F" w:rsidP="00AE2D54">
      <w:pPr>
        <w:pStyle w:val="a4"/>
        <w:numPr>
          <w:ilvl w:val="1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lastRenderedPageBreak/>
        <w:t>30 минуттан 45 минуттқа дейін және оны қоса 0,75 сағат деп қабылданады</w:t>
      </w:r>
      <w:r w:rsidRPr="00034D66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:rsidR="0032117F" w:rsidRPr="00D32E6E" w:rsidRDefault="0032117F" w:rsidP="00AE2D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Pr="00034D66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45 минуттан 60 минутқа дейін және оны қоса 1 сағат деп қабылданады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32117F" w:rsidRPr="00FF67E2" w:rsidRDefault="0032117F" w:rsidP="00AE2D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4) Портт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сүйреу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қызметтеріне белгіленген төлемге 0,5 коэффициент мынадай жағдайларда қолданылады:</w:t>
      </w:r>
    </w:p>
    <w:p w:rsidR="0032117F" w:rsidRPr="00FF67E2" w:rsidRDefault="0032117F" w:rsidP="00AE2D54">
      <w:pPr>
        <w:pStyle w:val="a4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2000 БРТ кем кемелерге қызмет көрсету кезінде (кеме капитанының өтінімі бойынша кемелерді сүйре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у екі тіркеп сүйрегішпен жүзеге асырылатын жағдайларды қоспағанда);</w:t>
      </w:r>
      <w:r w:rsidRPr="00FF67E2">
        <w:rPr>
          <w:lang w:val="kk-KZ"/>
        </w:rPr>
        <w:t xml:space="preserve"> </w:t>
      </w:r>
    </w:p>
    <w:p w:rsidR="0032117F" w:rsidRPr="00FF67E2" w:rsidRDefault="0032117F" w:rsidP="00AE2D54">
      <w:pPr>
        <w:pStyle w:val="a4"/>
        <w:numPr>
          <w:ilvl w:val="1"/>
          <w:numId w:val="27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арқандап байлау операцияларымен байланысты емес портта сүйре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у қызметтерін көрсету кезінде;</w:t>
      </w:r>
    </w:p>
    <w:p w:rsidR="0032117F" w:rsidRPr="00FF67E2" w:rsidRDefault="0032117F" w:rsidP="00AE2D54">
      <w:pPr>
        <w:pStyle w:val="a4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техникалық себептер бойынша екінші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сүйреткіш 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болмаған жағдайда.</w:t>
      </w:r>
    </w:p>
    <w:p w:rsidR="0032117F" w:rsidRPr="00FF67E2" w:rsidRDefault="0032117F" w:rsidP="00AE2D5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5) Кемелерді арқандап байлау операциялары кезінде портта сүйреу қызметінің құнын есептеу кезінде операцияны орындау уақытында сүйрегіштердің бірінің ең көп жұмыс уақыты қабылданады.</w:t>
      </w:r>
    </w:p>
    <w:p w:rsidR="0032117F" w:rsidRPr="00FF67E2" w:rsidRDefault="0032117F" w:rsidP="0032117F">
      <w:pPr>
        <w:pStyle w:val="a4"/>
        <w:tabs>
          <w:tab w:val="left" w:pos="851"/>
        </w:tabs>
        <w:spacing w:after="0" w:line="240" w:lineRule="auto"/>
        <w:ind w:left="142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</w:p>
    <w:p w:rsidR="0032117F" w:rsidRDefault="0032117F" w:rsidP="0032117F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7. Құжаттарды ресімдеу қызметтері </w:t>
      </w:r>
    </w:p>
    <w:p w:rsidR="00F72490" w:rsidRPr="00F72490" w:rsidRDefault="00F72490" w:rsidP="0032117F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553"/>
        <w:gridCol w:w="4125"/>
        <w:gridCol w:w="2977"/>
        <w:gridCol w:w="2268"/>
      </w:tblGrid>
      <w:tr w:rsidR="0032117F" w:rsidRPr="00FF67E2" w:rsidTr="00A46F2D">
        <w:trPr>
          <w:trHeight w:val="114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Жұмыстың (операцияның) атауы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теңгемен, ҚҚС есебінсіз</w:t>
            </w:r>
          </w:p>
        </w:tc>
      </w:tr>
      <w:tr w:rsidR="0032117F" w:rsidRPr="00FF67E2" w:rsidTr="00A46F2D">
        <w:trPr>
          <w:trHeight w:val="693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Коносоменттер мен жүк тиеу-түсіру</w:t>
            </w:r>
          </w:p>
          <w:p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құжаттарының көшірмесі, соның ішінде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жинақ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117F" w:rsidRPr="00FF67E2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Тапсырмалардың көшірмесі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бір мекен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жайға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тапсырма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жинағы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5 627,68</w:t>
            </w:r>
          </w:p>
        </w:tc>
      </w:tr>
      <w:tr w:rsidR="0032117F" w:rsidRPr="00FF67E2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Коносамент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тер көшірмесі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бір мекен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жайға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коносамент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жинағы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3 750</w:t>
            </w:r>
          </w:p>
        </w:tc>
      </w:tr>
      <w:tr w:rsidR="0032117F" w:rsidRPr="00FF67E2" w:rsidTr="00A46F2D">
        <w:trPr>
          <w:trHeight w:val="585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Уақытша сақтау қоймасында жүкті құжаттық ресімдеу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қызмет бірлігі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8 450</w:t>
            </w:r>
          </w:p>
        </w:tc>
      </w:tr>
      <w:tr w:rsidR="0032117F" w:rsidRPr="00FF67E2" w:rsidTr="00A46F2D">
        <w:trPr>
          <w:trHeight w:val="567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Теңіз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көлігіндегі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экспедитор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ызметі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соны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ішінде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Паром қатынасымен келген және Ақтау порты арқылы транзитпен өтетін импорттық жүктерді қолдау және құжаттарын ресімдеу қызметтері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 автокөлік құралы үшін 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</w:tr>
      <w:tr w:rsidR="0032117F" w:rsidRPr="00FF67E2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Паром қатынасымен автокөлікте келген жүктер құжаттарын клиенттің Ақтау теңіз сауда порты аумағында «Бір терезе» қағидасы бойынша әрі қарай кедендік ресімдеуі үшін қолдау қызметтері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автокөлік құралы үшін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20 180</w:t>
            </w:r>
          </w:p>
        </w:tc>
      </w:tr>
    </w:tbl>
    <w:p w:rsidR="0032117F" w:rsidRPr="00FF67E2" w:rsidRDefault="0032117F" w:rsidP="0032117F">
      <w:pPr>
        <w:pStyle w:val="a4"/>
        <w:spacing w:after="0" w:line="240" w:lineRule="auto"/>
        <w:ind w:left="3338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32117F" w:rsidRDefault="0032117F" w:rsidP="0032117F">
      <w:pPr>
        <w:pStyle w:val="a4"/>
        <w:spacing w:after="0" w:line="240" w:lineRule="auto"/>
        <w:ind w:left="3338"/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</w:pPr>
    </w:p>
    <w:p w:rsidR="00F72490" w:rsidRPr="00F72490" w:rsidRDefault="00F72490" w:rsidP="0032117F">
      <w:pPr>
        <w:pStyle w:val="a4"/>
        <w:spacing w:after="0" w:line="240" w:lineRule="auto"/>
        <w:ind w:left="3338"/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</w:pPr>
    </w:p>
    <w:p w:rsidR="0032117F" w:rsidRPr="00FF67E2" w:rsidRDefault="0032117F" w:rsidP="0032117F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8. Басқа жұмыстар мен қызметтер </w:t>
      </w:r>
    </w:p>
    <w:p w:rsidR="0032117F" w:rsidRPr="00FF67E2" w:rsidRDefault="0032117F" w:rsidP="0032117F">
      <w:pPr>
        <w:pStyle w:val="a4"/>
        <w:spacing w:after="0" w:line="240" w:lineRule="auto"/>
        <w:ind w:left="1068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850"/>
        <w:gridCol w:w="4815"/>
        <w:gridCol w:w="2409"/>
        <w:gridCol w:w="1849"/>
      </w:tblGrid>
      <w:tr w:rsidR="0032117F" w:rsidRPr="00FF67E2" w:rsidTr="00A46F2D">
        <w:trPr>
          <w:trHeight w:val="114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№ р/б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Жұмыстың (операцияның) атауы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теңгемен, ҚҚС есебінсіз</w:t>
            </w:r>
          </w:p>
        </w:tc>
      </w:tr>
      <w:tr w:rsidR="0032117F" w:rsidRPr="00E61D7A" w:rsidTr="00A46F2D">
        <w:trPr>
          <w:trHeight w:val="7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Вагондарды, кеме трюмдерін және қойма</w:t>
            </w:r>
          </w:p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жайларын тазарту, соның ішінде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Жай жүктің қалдықтарынан (төгілетін)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шаршы метр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Астық қалдықтарынан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шаршы метр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Жүкті алып келу, жинау жұмыстары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жұмысқа тартылған әрбір жұмыскердің 1 сағат жұмысы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428,57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Ашық вагондарды бөгде жүктерден тазарту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 ашық вагон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7 420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Уақытша сақтау қоймасындағы жүктің жағдайын тексеру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сағатына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2 973,22</w:t>
            </w:r>
          </w:p>
        </w:tc>
      </w:tr>
      <w:tr w:rsidR="0032117F" w:rsidRPr="00FF67E2" w:rsidTr="00A46F2D">
        <w:trPr>
          <w:trHeight w:val="273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Қайта тиеу жабдықтарын пайдалану бойынша қызметтер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алькуляция бойынша</w:t>
            </w:r>
          </w:p>
        </w:tc>
      </w:tr>
      <w:tr w:rsidR="0032117F" w:rsidRPr="00FF67E2" w:rsidTr="00A46F2D">
        <w:trPr>
          <w:trHeight w:val="578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Порт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персоналының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қызметтері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алькуляция бойынша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к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spellStart"/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аптағы жүкті қайта тиеу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тонна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3 050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Қауіпі жүктерді бүлінген үлкен қаптардан бүтін пакеттерге қайта орау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тонна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12 750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A46F2D">
            <w:pPr>
              <w:spacing w:after="0" w:line="240" w:lineRule="auto"/>
              <w:ind w:left="-108" w:firstLine="4"/>
              <w:rPr>
                <w:rFonts w:ascii="Times New Roman" w:hAnsi="Times New Roman" w:cs="Times New Roman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lang w:val="kk-KZ" w:eastAsia="ru-RU"/>
              </w:rPr>
              <w:t>Клиенттің күшімен және құралдарымен атқарылатын жүкті қайта тиеу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759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A46F2D">
            <w:pPr>
              <w:spacing w:after="0" w:line="240" w:lineRule="auto"/>
              <w:ind w:left="-108" w:firstLine="4"/>
              <w:rPr>
                <w:rFonts w:ascii="Times New Roman" w:hAnsi="Times New Roman" w:cs="Times New Roman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lang w:val="kk-KZ" w:eastAsia="ru-RU"/>
              </w:rPr>
              <w:t>Астық дақылдарын биг-бэг-ке, порттың күштерімен және құралдарымен тасымалдау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1 896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A46F2D">
            <w:pPr>
              <w:spacing w:after="0" w:line="240" w:lineRule="auto"/>
              <w:ind w:left="-108" w:firstLine="4"/>
              <w:rPr>
                <w:rFonts w:ascii="Times New Roman" w:hAnsi="Times New Roman" w:cs="Times New Roman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lang w:val="kk-KZ" w:eastAsia="ru-RU"/>
              </w:rPr>
              <w:t>Биг-бэгтердегі қауіпті жүктерді контейнерге қайта салу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2 136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E0CDF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Жүкті бекіту - бумалардағы болат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үсті ашық </w:t>
            </w:r>
            <w:r w:rsidRPr="009E0CD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вагондарда)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жарты вагон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22 975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Жүкті бекіту – платформаға 15 тоннаға</w:t>
            </w:r>
            <w:r w:rsidRPr="009202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дейін орамдағы болат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платформа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1 582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Рефрижераторлық контейнерді бағанаға / жүкке қосу/ ажырату бойынша қызмет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контейнерде бір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1 202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автокөлік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кеменің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кіруі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шығуы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</w:tr>
      <w:tr w:rsidR="0032117F" w:rsidRPr="00FF67E2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ран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таразысымен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қызметтеріне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12 680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Астарлы (контейнерлік) таразымен өлшеу қызметтері 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32117F" w:rsidRPr="00FF67E2" w:rsidTr="00F72490">
        <w:trPr>
          <w:trHeight w:val="4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Автомобиль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таразысымен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қызметтері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9202B1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Кокс партиясын жинақтау үшін айлақтағы алаңды жабдықтау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тонна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2117F" w:rsidRPr="00FF67E2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2757AD" w:rsidRDefault="0032117F" w:rsidP="00470954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7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ИТК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тексеріп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қарау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операциялары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шеңберінде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жүргізілетін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контейнердің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7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қозғау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контейнерді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FF67E2">
              <w:rPr>
                <w:rFonts w:ascii="Times New Roman" w:hAnsi="Times New Roman" w:cs="Times New Roman"/>
                <w:lang w:eastAsia="ru-RU"/>
              </w:rPr>
              <w:t>ала</w:t>
            </w:r>
            <w:proofErr w:type="gramEnd"/>
            <w:r w:rsidRPr="00FF67E2">
              <w:rPr>
                <w:rFonts w:ascii="Times New Roman" w:hAnsi="Times New Roman" w:cs="Times New Roman"/>
                <w:lang w:eastAsia="ru-RU"/>
              </w:rPr>
              <w:t>ңға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кері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жылжыту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26 250</w:t>
            </w:r>
          </w:p>
        </w:tc>
      </w:tr>
      <w:tr w:rsidR="0032117F" w:rsidRPr="00FF67E2" w:rsidTr="00F72490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2757AD" w:rsidRDefault="0032117F" w:rsidP="00470954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Экспедиторлық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қызметтерге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2757AD" w:rsidP="002757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4 613</w:t>
            </w:r>
          </w:p>
        </w:tc>
      </w:tr>
      <w:tr w:rsidR="002757AD" w:rsidRPr="00FF67E2" w:rsidTr="00F72490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57AD" w:rsidRPr="00FF67E2" w:rsidRDefault="002757AD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57AD" w:rsidRPr="002757AD" w:rsidRDefault="00DF6925" w:rsidP="00470954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Порттың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күштерімен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жылжымалы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кеме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палубасынан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жеңіл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автокөлік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(3,5 </w:t>
            </w:r>
            <w:proofErr w:type="spellStart"/>
            <w:proofErr w:type="gram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  <w:proofErr w:type="gram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шығару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57AD" w:rsidRPr="00FF67E2" w:rsidRDefault="00DF6925" w:rsidP="00DF69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автокөліктің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бірлігі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57AD" w:rsidRPr="00FF67E2" w:rsidRDefault="002757AD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14 165</w:t>
            </w:r>
          </w:p>
        </w:tc>
      </w:tr>
      <w:tr w:rsidR="00466DFF" w:rsidRPr="00FF67E2" w:rsidTr="00F72490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6DFF" w:rsidRDefault="00466DF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6DFF" w:rsidRPr="00AC783F" w:rsidRDefault="00466DFF" w:rsidP="0047095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5049F">
              <w:rPr>
                <w:rFonts w:ascii="Times New Roman" w:hAnsi="Times New Roman" w:cs="Times New Roman"/>
                <w:lang w:eastAsia="ru-RU"/>
              </w:rPr>
              <w:t>Тү</w:t>
            </w:r>
            <w:proofErr w:type="gramStart"/>
            <w:r w:rsidRPr="0045049F">
              <w:rPr>
                <w:rFonts w:ascii="Times New Roman" w:hAnsi="Times New Roman" w:cs="Times New Roman"/>
                <w:lang w:eastAsia="ru-RU"/>
              </w:rPr>
              <w:t>ст</w:t>
            </w:r>
            <w:proofErr w:type="gramEnd"/>
            <w:r w:rsidRPr="0045049F">
              <w:rPr>
                <w:rFonts w:ascii="Times New Roman" w:hAnsi="Times New Roman" w:cs="Times New Roman"/>
                <w:lang w:eastAsia="ru-RU"/>
              </w:rPr>
              <w:t>і</w:t>
            </w:r>
            <w:proofErr w:type="spellEnd"/>
            <w:r w:rsidRPr="0045049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049F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45049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049F">
              <w:rPr>
                <w:rFonts w:ascii="Times New Roman" w:hAnsi="Times New Roman" w:cs="Times New Roman"/>
                <w:lang w:eastAsia="ru-RU"/>
              </w:rPr>
              <w:t>қара</w:t>
            </w:r>
            <w:proofErr w:type="spellEnd"/>
            <w:r w:rsidRPr="0045049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049F">
              <w:rPr>
                <w:rFonts w:ascii="Times New Roman" w:hAnsi="Times New Roman" w:cs="Times New Roman"/>
                <w:lang w:eastAsia="ru-RU"/>
              </w:rPr>
              <w:t>металдарды</w:t>
            </w:r>
            <w:proofErr w:type="spellEnd"/>
            <w:r w:rsidRPr="0045049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049F">
              <w:rPr>
                <w:rFonts w:ascii="Times New Roman" w:hAnsi="Times New Roman" w:cs="Times New Roman"/>
                <w:lang w:eastAsia="ru-RU"/>
              </w:rPr>
              <w:t>вагоннан</w:t>
            </w:r>
            <w:proofErr w:type="spellEnd"/>
            <w:r w:rsidRPr="0045049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049F">
              <w:rPr>
                <w:rFonts w:ascii="Times New Roman" w:hAnsi="Times New Roman" w:cs="Times New Roman"/>
                <w:lang w:eastAsia="ru-RU"/>
              </w:rPr>
              <w:t>контейнерге</w:t>
            </w:r>
            <w:proofErr w:type="spellEnd"/>
            <w:r w:rsidRPr="0045049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049F">
              <w:rPr>
                <w:rFonts w:ascii="Times New Roman" w:hAnsi="Times New Roman" w:cs="Times New Roman"/>
                <w:lang w:eastAsia="ru-RU"/>
              </w:rPr>
              <w:t>порттың</w:t>
            </w:r>
            <w:proofErr w:type="spellEnd"/>
            <w:r w:rsidRPr="0045049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049F">
              <w:rPr>
                <w:rFonts w:ascii="Times New Roman" w:hAnsi="Times New Roman" w:cs="Times New Roman"/>
                <w:lang w:eastAsia="ru-RU"/>
              </w:rPr>
              <w:t>күшімен</w:t>
            </w:r>
            <w:proofErr w:type="spellEnd"/>
            <w:r w:rsidR="0047095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049F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45049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049F">
              <w:rPr>
                <w:rFonts w:ascii="Times New Roman" w:hAnsi="Times New Roman" w:cs="Times New Roman"/>
                <w:lang w:eastAsia="ru-RU"/>
              </w:rPr>
              <w:t>ұралдарымен</w:t>
            </w:r>
            <w:proofErr w:type="spellEnd"/>
            <w:r w:rsidRPr="0045049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049F">
              <w:rPr>
                <w:rFonts w:ascii="Times New Roman" w:hAnsi="Times New Roman" w:cs="Times New Roman"/>
                <w:lang w:eastAsia="ru-RU"/>
              </w:rPr>
              <w:t>қайта</w:t>
            </w:r>
            <w:proofErr w:type="spellEnd"/>
            <w:r w:rsidRPr="0045049F">
              <w:rPr>
                <w:rFonts w:ascii="Times New Roman" w:hAnsi="Times New Roman" w:cs="Times New Roman"/>
                <w:lang w:eastAsia="ru-RU"/>
              </w:rPr>
              <w:t xml:space="preserve"> салу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6DFF" w:rsidRPr="00AC783F" w:rsidRDefault="00466DFF" w:rsidP="00FA5D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783F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66DFF" w:rsidRPr="00AC783F" w:rsidRDefault="00466DFF" w:rsidP="00FA5D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783F">
              <w:rPr>
                <w:rFonts w:ascii="Times New Roman" w:hAnsi="Times New Roman" w:cs="Times New Roman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lang w:eastAsia="ru-RU"/>
              </w:rPr>
              <w:t>732</w:t>
            </w:r>
          </w:p>
        </w:tc>
      </w:tr>
    </w:tbl>
    <w:p w:rsidR="00DF78A7" w:rsidRPr="0032117F" w:rsidRDefault="00DF78A7" w:rsidP="00F72490">
      <w:pPr>
        <w:spacing w:after="0" w:line="240" w:lineRule="auto"/>
        <w:jc w:val="center"/>
      </w:pPr>
    </w:p>
    <w:sectPr w:rsidR="00DF78A7" w:rsidRPr="0032117F" w:rsidSect="00222D5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F2D" w:rsidRDefault="00A46F2D" w:rsidP="004D4135">
      <w:pPr>
        <w:spacing w:after="0" w:line="240" w:lineRule="auto"/>
      </w:pPr>
      <w:r>
        <w:separator/>
      </w:r>
    </w:p>
  </w:endnote>
  <w:endnote w:type="continuationSeparator" w:id="0">
    <w:p w:rsidR="00A46F2D" w:rsidRDefault="00A46F2D" w:rsidP="004D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F2D" w:rsidRDefault="00A46F2D" w:rsidP="004D4135">
      <w:pPr>
        <w:spacing w:after="0" w:line="240" w:lineRule="auto"/>
      </w:pPr>
      <w:r>
        <w:separator/>
      </w:r>
    </w:p>
  </w:footnote>
  <w:footnote w:type="continuationSeparator" w:id="0">
    <w:p w:rsidR="00A46F2D" w:rsidRDefault="00A46F2D" w:rsidP="004D4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AE"/>
    <w:multiLevelType w:val="hybridMultilevel"/>
    <w:tmpl w:val="F244A40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12280A"/>
    <w:multiLevelType w:val="hybridMultilevel"/>
    <w:tmpl w:val="A8B80A6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FC7FE2"/>
    <w:multiLevelType w:val="hybridMultilevel"/>
    <w:tmpl w:val="A6F6C754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A81084"/>
    <w:multiLevelType w:val="hybridMultilevel"/>
    <w:tmpl w:val="7A02296E"/>
    <w:lvl w:ilvl="0" w:tplc="5FAE14C0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F5443"/>
    <w:multiLevelType w:val="hybridMultilevel"/>
    <w:tmpl w:val="BFBE809E"/>
    <w:lvl w:ilvl="0" w:tplc="9014C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EC07BD"/>
    <w:multiLevelType w:val="hybridMultilevel"/>
    <w:tmpl w:val="A67A155A"/>
    <w:lvl w:ilvl="0" w:tplc="189C72C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5905EB7"/>
    <w:multiLevelType w:val="hybridMultilevel"/>
    <w:tmpl w:val="A4D89D46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F010B"/>
    <w:multiLevelType w:val="hybridMultilevel"/>
    <w:tmpl w:val="3C867374"/>
    <w:lvl w:ilvl="0" w:tplc="81BEE8D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9E372E"/>
    <w:multiLevelType w:val="hybridMultilevel"/>
    <w:tmpl w:val="3D6A553C"/>
    <w:lvl w:ilvl="0" w:tplc="5FAE14C0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731316D"/>
    <w:multiLevelType w:val="hybridMultilevel"/>
    <w:tmpl w:val="ACB2C882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C0016DD"/>
    <w:multiLevelType w:val="hybridMultilevel"/>
    <w:tmpl w:val="BFBE809E"/>
    <w:lvl w:ilvl="0" w:tplc="9014C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041607"/>
    <w:multiLevelType w:val="hybridMultilevel"/>
    <w:tmpl w:val="EB6E9198"/>
    <w:lvl w:ilvl="0" w:tplc="FE8A9EB6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E2255"/>
    <w:multiLevelType w:val="hybridMultilevel"/>
    <w:tmpl w:val="BA4C9290"/>
    <w:lvl w:ilvl="0" w:tplc="5FAE14C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13432"/>
    <w:multiLevelType w:val="hybridMultilevel"/>
    <w:tmpl w:val="B04492FA"/>
    <w:lvl w:ilvl="0" w:tplc="FFCE50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AF0"/>
    <w:multiLevelType w:val="hybridMultilevel"/>
    <w:tmpl w:val="619AAB8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66B221A"/>
    <w:multiLevelType w:val="hybridMultilevel"/>
    <w:tmpl w:val="415CD8B2"/>
    <w:lvl w:ilvl="0" w:tplc="C360EE1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96713AB"/>
    <w:multiLevelType w:val="hybridMultilevel"/>
    <w:tmpl w:val="7888796A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32BCA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82BC1"/>
    <w:multiLevelType w:val="hybridMultilevel"/>
    <w:tmpl w:val="AA5C182E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A63441"/>
    <w:multiLevelType w:val="hybridMultilevel"/>
    <w:tmpl w:val="DC1E21B8"/>
    <w:lvl w:ilvl="0" w:tplc="F440E6E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960982"/>
    <w:multiLevelType w:val="hybridMultilevel"/>
    <w:tmpl w:val="04882848"/>
    <w:lvl w:ilvl="0" w:tplc="CB0C2C72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F9E414D"/>
    <w:multiLevelType w:val="hybridMultilevel"/>
    <w:tmpl w:val="CC28918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3640525"/>
    <w:multiLevelType w:val="hybridMultilevel"/>
    <w:tmpl w:val="5A32A04C"/>
    <w:lvl w:ilvl="0" w:tplc="CE762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614377"/>
    <w:multiLevelType w:val="hybridMultilevel"/>
    <w:tmpl w:val="FCFA8694"/>
    <w:lvl w:ilvl="0" w:tplc="95F0991A">
      <w:start w:val="3"/>
      <w:numFmt w:val="decimal"/>
      <w:lvlText w:val="%1"/>
      <w:lvlJc w:val="left"/>
      <w:pPr>
        <w:ind w:left="720" w:hanging="360"/>
      </w:pPr>
      <w:rPr>
        <w:rFonts w:eastAsiaTheme="minorHAnsi" w:hint="default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E1312"/>
    <w:multiLevelType w:val="hybridMultilevel"/>
    <w:tmpl w:val="9BB8558A"/>
    <w:lvl w:ilvl="0" w:tplc="5FAE14C0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172770"/>
    <w:multiLevelType w:val="hybridMultilevel"/>
    <w:tmpl w:val="57E2147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B2927F8"/>
    <w:multiLevelType w:val="hybridMultilevel"/>
    <w:tmpl w:val="06240710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E3457AA"/>
    <w:multiLevelType w:val="hybridMultilevel"/>
    <w:tmpl w:val="98161C14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037F3"/>
    <w:multiLevelType w:val="hybridMultilevel"/>
    <w:tmpl w:val="EB6E9198"/>
    <w:lvl w:ilvl="0" w:tplc="FE8A9EB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26" w:hanging="360"/>
      </w:pPr>
    </w:lvl>
    <w:lvl w:ilvl="2" w:tplc="0419001B" w:tentative="1">
      <w:start w:val="1"/>
      <w:numFmt w:val="lowerRoman"/>
      <w:lvlText w:val="%3."/>
      <w:lvlJc w:val="right"/>
      <w:pPr>
        <w:ind w:left="394" w:hanging="180"/>
      </w:pPr>
    </w:lvl>
    <w:lvl w:ilvl="3" w:tplc="0419000F" w:tentative="1">
      <w:start w:val="1"/>
      <w:numFmt w:val="decimal"/>
      <w:lvlText w:val="%4."/>
      <w:lvlJc w:val="left"/>
      <w:pPr>
        <w:ind w:left="1114" w:hanging="360"/>
      </w:pPr>
    </w:lvl>
    <w:lvl w:ilvl="4" w:tplc="04190019" w:tentative="1">
      <w:start w:val="1"/>
      <w:numFmt w:val="lowerLetter"/>
      <w:lvlText w:val="%5."/>
      <w:lvlJc w:val="left"/>
      <w:pPr>
        <w:ind w:left="1834" w:hanging="360"/>
      </w:pPr>
    </w:lvl>
    <w:lvl w:ilvl="5" w:tplc="0419001B" w:tentative="1">
      <w:start w:val="1"/>
      <w:numFmt w:val="lowerRoman"/>
      <w:lvlText w:val="%6."/>
      <w:lvlJc w:val="right"/>
      <w:pPr>
        <w:ind w:left="2554" w:hanging="180"/>
      </w:pPr>
    </w:lvl>
    <w:lvl w:ilvl="6" w:tplc="0419000F" w:tentative="1">
      <w:start w:val="1"/>
      <w:numFmt w:val="decimal"/>
      <w:lvlText w:val="%7."/>
      <w:lvlJc w:val="left"/>
      <w:pPr>
        <w:ind w:left="3274" w:hanging="360"/>
      </w:pPr>
    </w:lvl>
    <w:lvl w:ilvl="7" w:tplc="04190019" w:tentative="1">
      <w:start w:val="1"/>
      <w:numFmt w:val="lowerLetter"/>
      <w:lvlText w:val="%8."/>
      <w:lvlJc w:val="left"/>
      <w:pPr>
        <w:ind w:left="3994" w:hanging="360"/>
      </w:pPr>
    </w:lvl>
    <w:lvl w:ilvl="8" w:tplc="0419001B" w:tentative="1">
      <w:start w:val="1"/>
      <w:numFmt w:val="lowerRoman"/>
      <w:lvlText w:val="%9."/>
      <w:lvlJc w:val="right"/>
      <w:pPr>
        <w:ind w:left="4714" w:hanging="180"/>
      </w:pPr>
    </w:lvl>
  </w:abstractNum>
  <w:abstractNum w:abstractNumId="38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9"/>
  </w:num>
  <w:num w:numId="4">
    <w:abstractNumId w:val="37"/>
  </w:num>
  <w:num w:numId="5">
    <w:abstractNumId w:val="27"/>
  </w:num>
  <w:num w:numId="6">
    <w:abstractNumId w:val="4"/>
  </w:num>
  <w:num w:numId="7">
    <w:abstractNumId w:val="5"/>
  </w:num>
  <w:num w:numId="8">
    <w:abstractNumId w:val="26"/>
  </w:num>
  <w:num w:numId="9">
    <w:abstractNumId w:val="16"/>
  </w:num>
  <w:num w:numId="10">
    <w:abstractNumId w:val="28"/>
  </w:num>
  <w:num w:numId="11">
    <w:abstractNumId w:val="9"/>
  </w:num>
  <w:num w:numId="12">
    <w:abstractNumId w:val="38"/>
  </w:num>
  <w:num w:numId="13">
    <w:abstractNumId w:val="18"/>
  </w:num>
  <w:num w:numId="14">
    <w:abstractNumId w:val="3"/>
  </w:num>
  <w:num w:numId="15">
    <w:abstractNumId w:val="34"/>
  </w:num>
  <w:num w:numId="16">
    <w:abstractNumId w:val="2"/>
  </w:num>
  <w:num w:numId="17">
    <w:abstractNumId w:val="24"/>
  </w:num>
  <w:num w:numId="18">
    <w:abstractNumId w:val="35"/>
  </w:num>
  <w:num w:numId="19">
    <w:abstractNumId w:val="30"/>
  </w:num>
  <w:num w:numId="20">
    <w:abstractNumId w:val="36"/>
  </w:num>
  <w:num w:numId="21">
    <w:abstractNumId w:val="20"/>
  </w:num>
  <w:num w:numId="22">
    <w:abstractNumId w:val="17"/>
  </w:num>
  <w:num w:numId="23">
    <w:abstractNumId w:val="32"/>
  </w:num>
  <w:num w:numId="24">
    <w:abstractNumId w:val="19"/>
  </w:num>
  <w:num w:numId="25">
    <w:abstractNumId w:val="8"/>
  </w:num>
  <w:num w:numId="26">
    <w:abstractNumId w:val="22"/>
  </w:num>
  <w:num w:numId="27">
    <w:abstractNumId w:val="1"/>
  </w:num>
  <w:num w:numId="28">
    <w:abstractNumId w:val="33"/>
  </w:num>
  <w:num w:numId="29">
    <w:abstractNumId w:val="14"/>
  </w:num>
  <w:num w:numId="30">
    <w:abstractNumId w:val="6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5"/>
  </w:num>
  <w:num w:numId="34">
    <w:abstractNumId w:val="11"/>
  </w:num>
  <w:num w:numId="35">
    <w:abstractNumId w:val="31"/>
  </w:num>
  <w:num w:numId="36">
    <w:abstractNumId w:val="25"/>
  </w:num>
  <w:num w:numId="37">
    <w:abstractNumId w:val="21"/>
  </w:num>
  <w:num w:numId="38">
    <w:abstractNumId w:val="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2A5E"/>
    <w:rsid w:val="000050D6"/>
    <w:rsid w:val="00006C84"/>
    <w:rsid w:val="00015C8B"/>
    <w:rsid w:val="00017F10"/>
    <w:rsid w:val="000275C4"/>
    <w:rsid w:val="0003493F"/>
    <w:rsid w:val="00034D66"/>
    <w:rsid w:val="00035972"/>
    <w:rsid w:val="00036219"/>
    <w:rsid w:val="00037FDD"/>
    <w:rsid w:val="00040253"/>
    <w:rsid w:val="0004489B"/>
    <w:rsid w:val="000538A0"/>
    <w:rsid w:val="00056807"/>
    <w:rsid w:val="0005772A"/>
    <w:rsid w:val="00061607"/>
    <w:rsid w:val="00065667"/>
    <w:rsid w:val="00082ED6"/>
    <w:rsid w:val="00090555"/>
    <w:rsid w:val="000A2334"/>
    <w:rsid w:val="000A4E2F"/>
    <w:rsid w:val="000A580B"/>
    <w:rsid w:val="000A58D1"/>
    <w:rsid w:val="000B38FA"/>
    <w:rsid w:val="000C3230"/>
    <w:rsid w:val="000D4BA8"/>
    <w:rsid w:val="000F2954"/>
    <w:rsid w:val="000F54C3"/>
    <w:rsid w:val="00100D35"/>
    <w:rsid w:val="001173E6"/>
    <w:rsid w:val="001329DB"/>
    <w:rsid w:val="00144C76"/>
    <w:rsid w:val="00147B2B"/>
    <w:rsid w:val="00147D6F"/>
    <w:rsid w:val="001537E3"/>
    <w:rsid w:val="0015582D"/>
    <w:rsid w:val="001645D3"/>
    <w:rsid w:val="00166FB0"/>
    <w:rsid w:val="00170C4E"/>
    <w:rsid w:val="00170EB5"/>
    <w:rsid w:val="00182628"/>
    <w:rsid w:val="00187C17"/>
    <w:rsid w:val="001A1B84"/>
    <w:rsid w:val="001A5A61"/>
    <w:rsid w:val="001B2DED"/>
    <w:rsid w:val="001D1A26"/>
    <w:rsid w:val="001D56CA"/>
    <w:rsid w:val="001D62B3"/>
    <w:rsid w:val="001F767E"/>
    <w:rsid w:val="00201ABB"/>
    <w:rsid w:val="00222D58"/>
    <w:rsid w:val="00223D07"/>
    <w:rsid w:val="0022517E"/>
    <w:rsid w:val="00241AA0"/>
    <w:rsid w:val="002436D9"/>
    <w:rsid w:val="00244585"/>
    <w:rsid w:val="00257DFF"/>
    <w:rsid w:val="0026638D"/>
    <w:rsid w:val="00270FFD"/>
    <w:rsid w:val="00273A1B"/>
    <w:rsid w:val="002757AD"/>
    <w:rsid w:val="002830AD"/>
    <w:rsid w:val="00285A65"/>
    <w:rsid w:val="00290F86"/>
    <w:rsid w:val="0029174F"/>
    <w:rsid w:val="00293BA4"/>
    <w:rsid w:val="002C0AAD"/>
    <w:rsid w:val="002C1529"/>
    <w:rsid w:val="002C3CB1"/>
    <w:rsid w:val="002C6E7F"/>
    <w:rsid w:val="002E2E97"/>
    <w:rsid w:val="002E4E2E"/>
    <w:rsid w:val="002E5FD4"/>
    <w:rsid w:val="002F7D58"/>
    <w:rsid w:val="00312C2E"/>
    <w:rsid w:val="0032117F"/>
    <w:rsid w:val="0032246B"/>
    <w:rsid w:val="00334334"/>
    <w:rsid w:val="00346C65"/>
    <w:rsid w:val="00347452"/>
    <w:rsid w:val="00356512"/>
    <w:rsid w:val="00365AD3"/>
    <w:rsid w:val="00373808"/>
    <w:rsid w:val="00375901"/>
    <w:rsid w:val="00375AB5"/>
    <w:rsid w:val="00395C9B"/>
    <w:rsid w:val="003A3DED"/>
    <w:rsid w:val="003C2C91"/>
    <w:rsid w:val="003C77E1"/>
    <w:rsid w:val="003D0A52"/>
    <w:rsid w:val="003D2E0F"/>
    <w:rsid w:val="003D3D43"/>
    <w:rsid w:val="003E6745"/>
    <w:rsid w:val="003F1B8A"/>
    <w:rsid w:val="003F6423"/>
    <w:rsid w:val="0040304A"/>
    <w:rsid w:val="00406C2D"/>
    <w:rsid w:val="004240B1"/>
    <w:rsid w:val="00430FDF"/>
    <w:rsid w:val="00433308"/>
    <w:rsid w:val="00434821"/>
    <w:rsid w:val="00436D99"/>
    <w:rsid w:val="0044010A"/>
    <w:rsid w:val="00452D35"/>
    <w:rsid w:val="00455606"/>
    <w:rsid w:val="00466127"/>
    <w:rsid w:val="00466DFF"/>
    <w:rsid w:val="0047060A"/>
    <w:rsid w:val="00470954"/>
    <w:rsid w:val="00471A74"/>
    <w:rsid w:val="004730F7"/>
    <w:rsid w:val="00480EF1"/>
    <w:rsid w:val="004837C2"/>
    <w:rsid w:val="00484C42"/>
    <w:rsid w:val="0049043A"/>
    <w:rsid w:val="00493929"/>
    <w:rsid w:val="004961F7"/>
    <w:rsid w:val="004A5063"/>
    <w:rsid w:val="004B33B7"/>
    <w:rsid w:val="004B5D39"/>
    <w:rsid w:val="004C6824"/>
    <w:rsid w:val="004D0268"/>
    <w:rsid w:val="004D06DD"/>
    <w:rsid w:val="004D4135"/>
    <w:rsid w:val="004E19F0"/>
    <w:rsid w:val="004E1E45"/>
    <w:rsid w:val="004E4C82"/>
    <w:rsid w:val="00501291"/>
    <w:rsid w:val="005048AF"/>
    <w:rsid w:val="005137B1"/>
    <w:rsid w:val="005178AD"/>
    <w:rsid w:val="00520C98"/>
    <w:rsid w:val="005213F2"/>
    <w:rsid w:val="00524B2C"/>
    <w:rsid w:val="0054446C"/>
    <w:rsid w:val="0055004E"/>
    <w:rsid w:val="00554CAB"/>
    <w:rsid w:val="00556ED6"/>
    <w:rsid w:val="00561FC9"/>
    <w:rsid w:val="005626F1"/>
    <w:rsid w:val="0056389F"/>
    <w:rsid w:val="005770D7"/>
    <w:rsid w:val="0057778C"/>
    <w:rsid w:val="005837EF"/>
    <w:rsid w:val="00587C0A"/>
    <w:rsid w:val="00590959"/>
    <w:rsid w:val="00595CC6"/>
    <w:rsid w:val="005B17A6"/>
    <w:rsid w:val="005B7BCC"/>
    <w:rsid w:val="005B7EF6"/>
    <w:rsid w:val="005C6259"/>
    <w:rsid w:val="005C687C"/>
    <w:rsid w:val="005D0511"/>
    <w:rsid w:val="005D57F5"/>
    <w:rsid w:val="005D687E"/>
    <w:rsid w:val="005D74F0"/>
    <w:rsid w:val="005D7B6B"/>
    <w:rsid w:val="005E57B3"/>
    <w:rsid w:val="005F5B47"/>
    <w:rsid w:val="005F7A0E"/>
    <w:rsid w:val="00610701"/>
    <w:rsid w:val="00622146"/>
    <w:rsid w:val="0062418C"/>
    <w:rsid w:val="00652C53"/>
    <w:rsid w:val="00661515"/>
    <w:rsid w:val="00670118"/>
    <w:rsid w:val="006817E7"/>
    <w:rsid w:val="00693190"/>
    <w:rsid w:val="006B4EB0"/>
    <w:rsid w:val="006C4F7E"/>
    <w:rsid w:val="006C58D2"/>
    <w:rsid w:val="006C7D7F"/>
    <w:rsid w:val="006D187D"/>
    <w:rsid w:val="006E0E44"/>
    <w:rsid w:val="006E6AF3"/>
    <w:rsid w:val="006F44C2"/>
    <w:rsid w:val="0070225B"/>
    <w:rsid w:val="007072B2"/>
    <w:rsid w:val="007204A5"/>
    <w:rsid w:val="00720A7D"/>
    <w:rsid w:val="00725C1B"/>
    <w:rsid w:val="007416E4"/>
    <w:rsid w:val="00744CC3"/>
    <w:rsid w:val="0076450A"/>
    <w:rsid w:val="00780F21"/>
    <w:rsid w:val="007936D0"/>
    <w:rsid w:val="007A0741"/>
    <w:rsid w:val="007A3102"/>
    <w:rsid w:val="007A5A74"/>
    <w:rsid w:val="007C3557"/>
    <w:rsid w:val="007C36CA"/>
    <w:rsid w:val="007D3137"/>
    <w:rsid w:val="007D4505"/>
    <w:rsid w:val="007E1A49"/>
    <w:rsid w:val="0082482E"/>
    <w:rsid w:val="0083230A"/>
    <w:rsid w:val="00836180"/>
    <w:rsid w:val="0084075C"/>
    <w:rsid w:val="008451B2"/>
    <w:rsid w:val="00852FAC"/>
    <w:rsid w:val="00857A28"/>
    <w:rsid w:val="00892BDA"/>
    <w:rsid w:val="00894FEB"/>
    <w:rsid w:val="00897F8B"/>
    <w:rsid w:val="008A7E1B"/>
    <w:rsid w:val="008C5212"/>
    <w:rsid w:val="008D072D"/>
    <w:rsid w:val="008D0F29"/>
    <w:rsid w:val="008D102F"/>
    <w:rsid w:val="008D712A"/>
    <w:rsid w:val="008E7ABB"/>
    <w:rsid w:val="008F3326"/>
    <w:rsid w:val="008F43C2"/>
    <w:rsid w:val="00904449"/>
    <w:rsid w:val="009064ED"/>
    <w:rsid w:val="009073CC"/>
    <w:rsid w:val="009202B1"/>
    <w:rsid w:val="009219B4"/>
    <w:rsid w:val="00930A02"/>
    <w:rsid w:val="00932445"/>
    <w:rsid w:val="00933DBF"/>
    <w:rsid w:val="00937D8C"/>
    <w:rsid w:val="009407D5"/>
    <w:rsid w:val="0095611B"/>
    <w:rsid w:val="00962EE2"/>
    <w:rsid w:val="00963557"/>
    <w:rsid w:val="00970AA6"/>
    <w:rsid w:val="00970B78"/>
    <w:rsid w:val="009711B1"/>
    <w:rsid w:val="00993235"/>
    <w:rsid w:val="009A4282"/>
    <w:rsid w:val="009A54FD"/>
    <w:rsid w:val="009B0008"/>
    <w:rsid w:val="009B2AB7"/>
    <w:rsid w:val="009B3EAA"/>
    <w:rsid w:val="009B6A8B"/>
    <w:rsid w:val="009E55C9"/>
    <w:rsid w:val="009F3F27"/>
    <w:rsid w:val="009F6426"/>
    <w:rsid w:val="009F6F86"/>
    <w:rsid w:val="00A054E4"/>
    <w:rsid w:val="00A06E5E"/>
    <w:rsid w:val="00A2069A"/>
    <w:rsid w:val="00A26F97"/>
    <w:rsid w:val="00A40185"/>
    <w:rsid w:val="00A44D03"/>
    <w:rsid w:val="00A46048"/>
    <w:rsid w:val="00A46F2D"/>
    <w:rsid w:val="00A47E67"/>
    <w:rsid w:val="00A544EB"/>
    <w:rsid w:val="00A60316"/>
    <w:rsid w:val="00A61936"/>
    <w:rsid w:val="00A66579"/>
    <w:rsid w:val="00A6723B"/>
    <w:rsid w:val="00A70387"/>
    <w:rsid w:val="00A8200E"/>
    <w:rsid w:val="00A82702"/>
    <w:rsid w:val="00AA3D9A"/>
    <w:rsid w:val="00AA58FF"/>
    <w:rsid w:val="00AB2422"/>
    <w:rsid w:val="00AB5350"/>
    <w:rsid w:val="00AB7EAF"/>
    <w:rsid w:val="00AC02E9"/>
    <w:rsid w:val="00AC3E99"/>
    <w:rsid w:val="00AC496A"/>
    <w:rsid w:val="00AC7EA5"/>
    <w:rsid w:val="00AD41CF"/>
    <w:rsid w:val="00AE2D54"/>
    <w:rsid w:val="00AE41A2"/>
    <w:rsid w:val="00B03538"/>
    <w:rsid w:val="00B21CEE"/>
    <w:rsid w:val="00B268F3"/>
    <w:rsid w:val="00B30297"/>
    <w:rsid w:val="00B45AC8"/>
    <w:rsid w:val="00B46492"/>
    <w:rsid w:val="00B5324E"/>
    <w:rsid w:val="00B55273"/>
    <w:rsid w:val="00B617C3"/>
    <w:rsid w:val="00B72E05"/>
    <w:rsid w:val="00B75264"/>
    <w:rsid w:val="00B76E96"/>
    <w:rsid w:val="00B80835"/>
    <w:rsid w:val="00B82B60"/>
    <w:rsid w:val="00B929F4"/>
    <w:rsid w:val="00B95375"/>
    <w:rsid w:val="00B963A7"/>
    <w:rsid w:val="00B96BB2"/>
    <w:rsid w:val="00BA0FAA"/>
    <w:rsid w:val="00BA103F"/>
    <w:rsid w:val="00BA261D"/>
    <w:rsid w:val="00BB0FA6"/>
    <w:rsid w:val="00BB22B1"/>
    <w:rsid w:val="00BC70F4"/>
    <w:rsid w:val="00BD2F96"/>
    <w:rsid w:val="00BD7D5D"/>
    <w:rsid w:val="00BE465C"/>
    <w:rsid w:val="00BE58FF"/>
    <w:rsid w:val="00BF010B"/>
    <w:rsid w:val="00BF1D53"/>
    <w:rsid w:val="00BF2FF1"/>
    <w:rsid w:val="00C1193F"/>
    <w:rsid w:val="00C156A4"/>
    <w:rsid w:val="00C226E2"/>
    <w:rsid w:val="00C242B8"/>
    <w:rsid w:val="00C304E7"/>
    <w:rsid w:val="00C37A22"/>
    <w:rsid w:val="00C50B4B"/>
    <w:rsid w:val="00C515E3"/>
    <w:rsid w:val="00C574D1"/>
    <w:rsid w:val="00C65167"/>
    <w:rsid w:val="00C73AA4"/>
    <w:rsid w:val="00C7774E"/>
    <w:rsid w:val="00C8136E"/>
    <w:rsid w:val="00C82931"/>
    <w:rsid w:val="00C85C62"/>
    <w:rsid w:val="00C92813"/>
    <w:rsid w:val="00C92989"/>
    <w:rsid w:val="00CA3C90"/>
    <w:rsid w:val="00CA6EBD"/>
    <w:rsid w:val="00CD58A7"/>
    <w:rsid w:val="00CE2E4F"/>
    <w:rsid w:val="00CE6CDB"/>
    <w:rsid w:val="00CF2401"/>
    <w:rsid w:val="00CF7334"/>
    <w:rsid w:val="00D03C9E"/>
    <w:rsid w:val="00D12082"/>
    <w:rsid w:val="00D12748"/>
    <w:rsid w:val="00D20F80"/>
    <w:rsid w:val="00D23973"/>
    <w:rsid w:val="00D26CDF"/>
    <w:rsid w:val="00D27D96"/>
    <w:rsid w:val="00D30B60"/>
    <w:rsid w:val="00D37B71"/>
    <w:rsid w:val="00D41FBA"/>
    <w:rsid w:val="00D53CA2"/>
    <w:rsid w:val="00D547E0"/>
    <w:rsid w:val="00D65AEB"/>
    <w:rsid w:val="00D67698"/>
    <w:rsid w:val="00D84D23"/>
    <w:rsid w:val="00D90BDD"/>
    <w:rsid w:val="00D9167D"/>
    <w:rsid w:val="00DA50AC"/>
    <w:rsid w:val="00DB3E18"/>
    <w:rsid w:val="00DC5B34"/>
    <w:rsid w:val="00DD47D6"/>
    <w:rsid w:val="00DE3414"/>
    <w:rsid w:val="00DE3C06"/>
    <w:rsid w:val="00DF55FF"/>
    <w:rsid w:val="00DF6925"/>
    <w:rsid w:val="00DF6C57"/>
    <w:rsid w:val="00DF78A7"/>
    <w:rsid w:val="00E0074B"/>
    <w:rsid w:val="00E009B6"/>
    <w:rsid w:val="00E02AA1"/>
    <w:rsid w:val="00E1146F"/>
    <w:rsid w:val="00E272CF"/>
    <w:rsid w:val="00E31600"/>
    <w:rsid w:val="00E336C9"/>
    <w:rsid w:val="00E41AFD"/>
    <w:rsid w:val="00E433D3"/>
    <w:rsid w:val="00E5309F"/>
    <w:rsid w:val="00E55D41"/>
    <w:rsid w:val="00E61D7A"/>
    <w:rsid w:val="00E7379B"/>
    <w:rsid w:val="00E767E7"/>
    <w:rsid w:val="00E87014"/>
    <w:rsid w:val="00E900F0"/>
    <w:rsid w:val="00E96FFB"/>
    <w:rsid w:val="00EA0121"/>
    <w:rsid w:val="00EA3C08"/>
    <w:rsid w:val="00EA65EE"/>
    <w:rsid w:val="00EB4A44"/>
    <w:rsid w:val="00EB6229"/>
    <w:rsid w:val="00EC3499"/>
    <w:rsid w:val="00EC5317"/>
    <w:rsid w:val="00EC5B4D"/>
    <w:rsid w:val="00ED260B"/>
    <w:rsid w:val="00F00302"/>
    <w:rsid w:val="00F03A2E"/>
    <w:rsid w:val="00F05646"/>
    <w:rsid w:val="00F05CCC"/>
    <w:rsid w:val="00F15888"/>
    <w:rsid w:val="00F22B15"/>
    <w:rsid w:val="00F345AE"/>
    <w:rsid w:val="00F532E3"/>
    <w:rsid w:val="00F53EA8"/>
    <w:rsid w:val="00F64E10"/>
    <w:rsid w:val="00F6573A"/>
    <w:rsid w:val="00F6751F"/>
    <w:rsid w:val="00F72490"/>
    <w:rsid w:val="00F7785D"/>
    <w:rsid w:val="00F92B77"/>
    <w:rsid w:val="00F96878"/>
    <w:rsid w:val="00FA076E"/>
    <w:rsid w:val="00FA376F"/>
    <w:rsid w:val="00FC151F"/>
    <w:rsid w:val="00FC1F3B"/>
    <w:rsid w:val="00FC61E1"/>
    <w:rsid w:val="00FD7177"/>
    <w:rsid w:val="00FF030C"/>
    <w:rsid w:val="00FF1D1E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135"/>
  </w:style>
  <w:style w:type="paragraph" w:styleId="a7">
    <w:name w:val="footer"/>
    <w:basedOn w:val="a"/>
    <w:link w:val="a8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135"/>
  </w:style>
  <w:style w:type="character" w:styleId="a9">
    <w:name w:val="Emphasis"/>
    <w:basedOn w:val="a0"/>
    <w:uiPriority w:val="20"/>
    <w:qFormat/>
    <w:rsid w:val="0037380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B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E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44C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4CC3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BB22B1"/>
  </w:style>
  <w:style w:type="paragraph" w:customStyle="1" w:styleId="Default">
    <w:name w:val="Default"/>
    <w:rsid w:val="00A46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135"/>
  </w:style>
  <w:style w:type="paragraph" w:styleId="a7">
    <w:name w:val="footer"/>
    <w:basedOn w:val="a"/>
    <w:link w:val="a8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135"/>
  </w:style>
  <w:style w:type="character" w:styleId="a9">
    <w:name w:val="Emphasis"/>
    <w:basedOn w:val="a0"/>
    <w:uiPriority w:val="20"/>
    <w:qFormat/>
    <w:rsid w:val="0037380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B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E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44C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4CC3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BB22B1"/>
  </w:style>
  <w:style w:type="paragraph" w:customStyle="1" w:styleId="Default">
    <w:name w:val="Default"/>
    <w:rsid w:val="00A46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0361E-96DB-4C24-B967-722A86E1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83CAE51C</Template>
  <TotalTime>28</TotalTime>
  <Pages>10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Алтынгуль Есетова</cp:lastModifiedBy>
  <cp:revision>19</cp:revision>
  <cp:lastPrinted>2022-06-27T04:49:00Z</cp:lastPrinted>
  <dcterms:created xsi:type="dcterms:W3CDTF">2023-03-10T10:27:00Z</dcterms:created>
  <dcterms:modified xsi:type="dcterms:W3CDTF">2023-05-22T06:56:00Z</dcterms:modified>
</cp:coreProperties>
</file>